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5"/>
        <w:gridCol w:w="815"/>
        <w:gridCol w:w="365"/>
        <w:gridCol w:w="535"/>
        <w:gridCol w:w="545"/>
        <w:gridCol w:w="895"/>
        <w:gridCol w:w="285"/>
        <w:gridCol w:w="1155"/>
        <w:gridCol w:w="505"/>
        <w:gridCol w:w="755"/>
        <w:gridCol w:w="545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left="14" w:leftChars="-51" w:hanging="121" w:hangingChars="38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2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大标宋简体" w:hAnsi="宋体" w:eastAsia="方正大标宋简体" w:cs="宋体"/>
                <w:kern w:val="0"/>
                <w:sz w:val="13"/>
                <w:szCs w:val="13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咸宁市中小学教师高级职务水平能力测试笔试人员报名表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  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年限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现任专业技术职务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年限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现任专业职务级别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任现职时间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测试级别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□正高    □副高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名称及代码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74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4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办公/家庭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单位人事（主管）部门意见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人事（职改）部门审核意见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   月   日</w:t>
            </w:r>
          </w:p>
        </w:tc>
        <w:tc>
          <w:tcPr>
            <w:tcW w:w="40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7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7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测试成绩</w:t>
            </w:r>
          </w:p>
        </w:tc>
        <w:tc>
          <w:tcPr>
            <w:tcW w:w="7475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75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4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r>
        <w:rPr>
          <w:rFonts w:hint="eastAsia" w:ascii="华文楷体" w:hAnsi="华文楷体" w:eastAsia="华文楷体" w:cs="宋体"/>
          <w:kern w:val="0"/>
          <w:sz w:val="24"/>
        </w:rPr>
        <w:t>注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华文楷体" w:hAnsi="华文楷体" w:eastAsia="华文楷体" w:cs="宋体"/>
          <w:kern w:val="0"/>
          <w:sz w:val="24"/>
        </w:rPr>
        <w:t>参加测试人员报名时填本表一式2份,另附一寸彩色登记照片2张</w:t>
      </w:r>
      <w:r>
        <w:rPr>
          <w:rFonts w:hint="eastAsia" w:ascii="宋体" w:hAnsi="宋体" w:cs="宋体"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32E44F"/>
    <w:rsid w:val="FB32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2022-05-05T17:45:00Z</dcterms:created>
  <dc:creator>rensheju</dc:creator>
  <cp:lastModifiedBy>rensheju</cp:lastModifiedBy>
  <dcterms:modified xsi:type="dcterms:W3CDTF">2022-05-05T17:50:16Z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