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 w:firstLine="360" w:firstLineChars="100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年度咸宁市事业单位中级职称申报情况核定表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填报单位（盖章）：                                填报时间：    年   月   日</w:t>
      </w:r>
    </w:p>
    <w:tbl>
      <w:tblPr>
        <w:tblStyle w:val="2"/>
        <w:tblpPr w:leftFromText="180" w:rightFromText="180" w:vertAnchor="text" w:horzAnchor="page" w:tblpX="1723" w:tblpY="103"/>
        <w:tblOverlap w:val="never"/>
        <w:tblW w:w="8588" w:type="dxa"/>
        <w:tblInd w:w="-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2838"/>
        <w:gridCol w:w="2421"/>
        <w:gridCol w:w="26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合  计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中 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设岗情况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已聘情况（不含“双肩挑”）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待聘情况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空岗情况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情况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630" w:firstLineChars="3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空岗申报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不占岗位申报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申报人员姓名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630" w:firstLineChars="3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申报专业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9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9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9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7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4" w:hRule="atLeas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  <w:t>审核意见</w:t>
            </w:r>
          </w:p>
        </w:tc>
        <w:tc>
          <w:tcPr>
            <w:tcW w:w="509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260" w:firstLineChars="6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（盖章）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 年   月   日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17" w:hRule="atLeas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  <w:t>人社事业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  <w:t>单位人事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  <w:t>管理部门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Cs w:val="21"/>
              </w:rPr>
              <w:t>审核意见</w:t>
            </w:r>
          </w:p>
        </w:tc>
        <w:tc>
          <w:tcPr>
            <w:tcW w:w="509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（盖章）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                年   月   日   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240" w:lineRule="auto"/>
        <w:ind w:firstLine="422" w:firstLineChars="200"/>
        <w:rPr>
          <w:rFonts w:hint="default" w:ascii="Times New Roman" w:hAnsi="Times New Roman" w:cs="Times New Roman" w:eastAsiaTheme="minorEastAsia"/>
          <w:b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备注：</w:t>
      </w:r>
      <w:r>
        <w:rPr>
          <w:rFonts w:hint="default" w:ascii="Times New Roman" w:hAnsi="Times New Roman" w:cs="Times New Roman"/>
          <w:bCs/>
          <w:color w:val="000000"/>
          <w:szCs w:val="21"/>
        </w:rPr>
        <w:t>1.本表一式三份，由用人单位填报，并加盖公章。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  <w:r>
        <w:rPr>
          <w:rFonts w:hint="default" w:ascii="Times New Roman" w:hAnsi="Times New Roman" w:cs="Times New Roman"/>
          <w:b/>
          <w:bCs w:val="0"/>
          <w:color w:val="auto"/>
          <w:szCs w:val="21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kern w:val="2"/>
          <w:sz w:val="21"/>
          <w:szCs w:val="21"/>
          <w:lang w:val="en-US" w:eastAsia="zh-CN" w:bidi="ar-SA"/>
        </w:rPr>
        <w:t>非空岗申报人员须在备注中根据自身情况标明“双肩挑”、“援外”、“援藏”、“援疆”、“援青”等情况。</w:t>
      </w: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1602"/>
    <w:rsid w:val="593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2023-08-10T17:34:00Z</dcterms:created>
  <dc:creator>rensheju</dc:creator>
  <cp:lastModifiedBy>rensheju</cp:lastModifiedBy>
  <dcterms:modified xsi:type="dcterms:W3CDTF">2023-08-10T17:36:01Z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7746C4B57C9322A53AAFD464C1E3123D</vt:lpwstr>
  </property>
</Properties>
</file>