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overflowPunct/>
        <w:topLinePunct w:val="0"/>
        <w:bidi w:val="0"/>
        <w:adjustRightInd/>
        <w:spacing w:line="560" w:lineRule="exact"/>
        <w:jc w:val="left"/>
        <w:rPr>
          <w:rFonts w:hint="eastAsia" w:ascii="黑体" w:hAnsi="黑体" w:eastAsia="黑体" w:cs="黑体"/>
          <w:b w:val="0"/>
          <w:bCs w:val="0"/>
          <w:color w:val="auto"/>
          <w:spacing w:val="15"/>
          <w:kern w:val="0"/>
          <w:sz w:val="24"/>
          <w:szCs w:val="24"/>
        </w:rPr>
      </w:pPr>
      <w:bookmarkStart w:id="0" w:name="_GoBack"/>
      <w:bookmarkEnd w:id="0"/>
      <w:r>
        <w:rPr>
          <w:rFonts w:hint="eastAsia" w:ascii="黑体" w:hAnsi="黑体" w:eastAsia="黑体" w:cs="黑体"/>
          <w:b w:val="0"/>
          <w:bCs w:val="0"/>
          <w:color w:val="auto"/>
          <w:spacing w:val="15"/>
          <w:kern w:val="0"/>
          <w:sz w:val="24"/>
          <w:szCs w:val="24"/>
        </w:rPr>
        <w:t>附件1</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仿宋_GB2312" w:hAnsi="仿宋_GB2312" w:cs="仿宋_GB2312"/>
          <w:b/>
          <w:bCs/>
          <w:lang w:val="en-US" w:eastAsia="zh-CN"/>
        </w:rPr>
      </w:pPr>
      <w:r>
        <w:rPr>
          <w:rFonts w:hint="eastAsia" w:ascii="仿宋_GB2312" w:hAnsi="仿宋_GB2312" w:cs="仿宋_GB2312"/>
          <w:b/>
          <w:bCs/>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cs="仿宋_GB2312"/>
          <w:b/>
          <w:bCs/>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仿宋_GB2312" w:hAnsi="仿宋_GB2312" w:cs="仿宋_GB2312"/>
          <w:b/>
          <w:bCs/>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cs="仿宋_GB2312"/>
        </w:rPr>
      </w:pPr>
    </w:p>
    <w:p>
      <w:pPr>
        <w:keepNext w:val="0"/>
        <w:keepLines w:val="0"/>
        <w:pageBreakBefore w:val="0"/>
        <w:overflowPunct/>
        <w:topLinePunct w:val="0"/>
        <w:bidi w:val="0"/>
        <w:adjustRightInd/>
        <w:spacing w:line="56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咸宁市</w:t>
      </w:r>
      <w:r>
        <w:rPr>
          <w:rFonts w:hint="eastAsia" w:eastAsia="方正小标宋简体" w:cs="Times New Roman"/>
          <w:color w:val="auto"/>
          <w:sz w:val="44"/>
          <w:szCs w:val="44"/>
          <w:lang w:eastAsia="zh-CN"/>
        </w:rPr>
        <w:t>技工院校、</w:t>
      </w:r>
      <w:r>
        <w:rPr>
          <w:rFonts w:hint="default" w:ascii="Times New Roman" w:hAnsi="Times New Roman" w:eastAsia="方正小标宋简体" w:cs="Times New Roman"/>
          <w:color w:val="auto"/>
          <w:sz w:val="44"/>
          <w:szCs w:val="44"/>
          <w:lang w:val="en-US" w:eastAsia="zh-CN"/>
        </w:rPr>
        <w:t>民办职业培训</w:t>
      </w:r>
      <w:r>
        <w:rPr>
          <w:rFonts w:hint="eastAsia" w:eastAsia="方正小标宋简体" w:cs="Times New Roman"/>
          <w:color w:val="auto"/>
          <w:sz w:val="44"/>
          <w:szCs w:val="44"/>
          <w:lang w:val="en-US" w:eastAsia="zh-CN"/>
        </w:rPr>
        <w:t>机构、</w:t>
      </w:r>
      <w:r>
        <w:rPr>
          <w:rFonts w:hint="default" w:ascii="Times New Roman" w:hAnsi="Times New Roman" w:eastAsia="方正小标宋简体" w:cs="Times New Roman"/>
          <w:color w:val="auto"/>
          <w:sz w:val="44"/>
          <w:szCs w:val="44"/>
          <w:lang w:val="en-US" w:eastAsia="zh-CN"/>
        </w:rPr>
        <w:t>就业</w:t>
      </w:r>
    </w:p>
    <w:p>
      <w:pPr>
        <w:keepNext w:val="0"/>
        <w:keepLines w:val="0"/>
        <w:pageBreakBefore w:val="0"/>
        <w:overflowPunct/>
        <w:topLinePunct w:val="0"/>
        <w:bidi w:val="0"/>
        <w:adjustRightInd/>
        <w:spacing w:line="560" w:lineRule="exact"/>
        <w:jc w:val="center"/>
        <w:rPr>
          <w:rFonts w:hint="eastAsia"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创业培训定点机构</w:t>
      </w:r>
      <w:r>
        <w:rPr>
          <w:rFonts w:hint="eastAsia" w:eastAsia="方正小标宋简体" w:cs="Times New Roman"/>
          <w:color w:val="auto"/>
          <w:sz w:val="44"/>
          <w:szCs w:val="44"/>
          <w:lang w:val="en-US" w:eastAsia="zh-CN"/>
        </w:rPr>
        <w:t>、职业技能等级认定机构</w:t>
      </w:r>
    </w:p>
    <w:p>
      <w:pPr>
        <w:keepNext w:val="0"/>
        <w:keepLines w:val="0"/>
        <w:pageBreakBefore w:val="0"/>
        <w:overflowPunct/>
        <w:topLinePunct w:val="0"/>
        <w:bidi w:val="0"/>
        <w:adjustRightInd/>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年审报告表</w:t>
      </w:r>
    </w:p>
    <w:p>
      <w:pPr>
        <w:keepNext w:val="0"/>
        <w:keepLines w:val="0"/>
        <w:pageBreakBefore w:val="0"/>
        <w:overflowPunct/>
        <w:topLinePunct w:val="0"/>
        <w:bidi w:val="0"/>
        <w:adjustRightInd/>
        <w:spacing w:line="560" w:lineRule="exact"/>
        <w:rPr>
          <w:rFonts w:hint="default" w:ascii="Times New Roman" w:hAnsi="Times New Roman" w:cs="Times New Roman"/>
          <w:color w:val="auto"/>
          <w:sz w:val="30"/>
          <w:szCs w:val="30"/>
        </w:rPr>
      </w:pPr>
    </w:p>
    <w:p>
      <w:pPr>
        <w:keepNext w:val="0"/>
        <w:keepLines w:val="0"/>
        <w:pageBreakBefore w:val="0"/>
        <w:overflowPunct/>
        <w:topLinePunct w:val="0"/>
        <w:bidi w:val="0"/>
        <w:adjustRightInd/>
        <w:spacing w:line="560" w:lineRule="exact"/>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w:t>
      </w:r>
      <w:r>
        <w:rPr>
          <w:rFonts w:hint="eastAsia" w:cs="Times New Roman"/>
          <w:color w:val="auto"/>
          <w:sz w:val="32"/>
          <w:szCs w:val="32"/>
          <w:lang w:val="en-US" w:eastAsia="zh-CN"/>
        </w:rPr>
        <w:t>2025</w:t>
      </w:r>
      <w:r>
        <w:rPr>
          <w:rFonts w:hint="default" w:ascii="Times New Roman" w:hAnsi="Times New Roman" w:eastAsia="楷体" w:cs="Times New Roman"/>
          <w:color w:val="auto"/>
          <w:sz w:val="32"/>
          <w:szCs w:val="32"/>
        </w:rPr>
        <w:t>年度</w:t>
      </w:r>
      <w:r>
        <w:rPr>
          <w:rFonts w:hint="default" w:ascii="Times New Roman" w:hAnsi="Times New Roman" w:cs="Times New Roman"/>
          <w:color w:val="auto"/>
          <w:sz w:val="32"/>
          <w:szCs w:val="32"/>
        </w:rPr>
        <w:t>）</w:t>
      </w:r>
    </w:p>
    <w:p>
      <w:pPr>
        <w:keepNext w:val="0"/>
        <w:keepLines w:val="0"/>
        <w:pageBreakBefore w:val="0"/>
        <w:overflowPunct/>
        <w:topLinePunct w:val="0"/>
        <w:bidi w:val="0"/>
        <w:adjustRightInd/>
        <w:spacing w:line="560" w:lineRule="exact"/>
        <w:rPr>
          <w:rFonts w:hint="default" w:ascii="Times New Roman" w:hAnsi="Times New Roman" w:cs="Times New Roman"/>
          <w:color w:val="auto"/>
          <w:sz w:val="32"/>
          <w:szCs w:val="32"/>
        </w:rPr>
      </w:pPr>
    </w:p>
    <w:p>
      <w:pPr>
        <w:keepNext w:val="0"/>
        <w:keepLines w:val="0"/>
        <w:pageBreakBefore w:val="0"/>
        <w:overflowPunct/>
        <w:topLinePunct w:val="0"/>
        <w:bidi w:val="0"/>
        <w:adjustRightInd/>
        <w:spacing w:line="560" w:lineRule="exact"/>
        <w:rPr>
          <w:rFonts w:hint="default" w:ascii="Times New Roman" w:hAnsi="Times New Roman" w:cs="Times New Roman"/>
          <w:color w:val="auto"/>
          <w:sz w:val="32"/>
          <w:szCs w:val="32"/>
        </w:rPr>
      </w:pPr>
    </w:p>
    <w:p>
      <w:pPr>
        <w:keepNext w:val="0"/>
        <w:keepLines w:val="0"/>
        <w:pageBreakBefore w:val="0"/>
        <w:overflowPunct/>
        <w:topLinePunct w:val="0"/>
        <w:bidi w:val="0"/>
        <w:adjustRightInd/>
        <w:spacing w:line="560" w:lineRule="exact"/>
        <w:ind w:firstLine="643" w:firstLineChars="200"/>
        <w:rPr>
          <w:rFonts w:hint="default" w:ascii="Times New Roman" w:hAnsi="Times New Roman" w:cs="Times New Roman"/>
          <w:b/>
          <w:color w:val="auto"/>
          <w:sz w:val="32"/>
          <w:szCs w:val="32"/>
          <w:u w:val="single"/>
        </w:rPr>
      </w:pPr>
      <w:r>
        <w:rPr>
          <w:rFonts w:hint="eastAsia" w:asciiTheme="minorEastAsia" w:hAnsiTheme="minorEastAsia" w:eastAsiaTheme="minorEastAsia" w:cstheme="minorEastAsia"/>
          <w:b/>
          <w:color w:val="auto"/>
          <w:sz w:val="32"/>
          <w:szCs w:val="32"/>
          <w:lang w:val="en-US" w:eastAsia="zh-CN"/>
        </w:rPr>
        <w:t>单位</w:t>
      </w:r>
      <w:r>
        <w:rPr>
          <w:rFonts w:hint="eastAsia" w:asciiTheme="minorEastAsia" w:hAnsiTheme="minorEastAsia" w:eastAsiaTheme="minorEastAsia" w:cstheme="minorEastAsia"/>
          <w:b/>
          <w:color w:val="auto"/>
          <w:sz w:val="32"/>
          <w:szCs w:val="32"/>
        </w:rPr>
        <w:t>名称（盖章）</w:t>
      </w:r>
      <w:r>
        <w:rPr>
          <w:rFonts w:hint="eastAsia" w:asciiTheme="minorEastAsia" w:hAnsiTheme="minorEastAsia" w:eastAsiaTheme="minorEastAsia" w:cstheme="minorEastAsia"/>
          <w:b/>
          <w:color w:val="auto"/>
          <w:sz w:val="32"/>
          <w:szCs w:val="32"/>
          <w:lang w:val="en-US" w:eastAsia="zh-CN"/>
        </w:rPr>
        <w:t xml:space="preserve">   </w:t>
      </w:r>
      <w:r>
        <w:rPr>
          <w:rFonts w:hint="default" w:ascii="Times New Roman" w:hAnsi="Times New Roman" w:cs="Times New Roman"/>
          <w:b/>
          <w:color w:val="auto"/>
          <w:sz w:val="32"/>
          <w:szCs w:val="32"/>
          <w:lang w:val="en-US" w:eastAsia="zh-CN"/>
        </w:rPr>
        <w:t xml:space="preserve"> </w:t>
      </w:r>
      <w:r>
        <w:rPr>
          <w:rFonts w:hint="default" w:ascii="Times New Roman" w:hAnsi="Times New Roman" w:cs="Times New Roman"/>
          <w:b/>
          <w:color w:val="auto"/>
          <w:sz w:val="32"/>
          <w:szCs w:val="32"/>
          <w:u w:val="single"/>
        </w:rPr>
        <w:t xml:space="preserve">                          </w:t>
      </w:r>
    </w:p>
    <w:p>
      <w:pPr>
        <w:keepNext w:val="0"/>
        <w:keepLines w:val="0"/>
        <w:pageBreakBefore w:val="0"/>
        <w:overflowPunct/>
        <w:topLinePunct w:val="0"/>
        <w:bidi w:val="0"/>
        <w:adjustRightInd/>
        <w:spacing w:line="560" w:lineRule="exact"/>
        <w:rPr>
          <w:rFonts w:hint="default" w:ascii="Times New Roman" w:hAnsi="Times New Roman" w:cs="Times New Roman"/>
          <w:b/>
          <w:color w:val="auto"/>
          <w:sz w:val="32"/>
          <w:szCs w:val="32"/>
        </w:rPr>
      </w:pPr>
    </w:p>
    <w:p>
      <w:pPr>
        <w:keepNext w:val="0"/>
        <w:keepLines w:val="0"/>
        <w:pageBreakBefore w:val="0"/>
        <w:overflowPunct/>
        <w:topLinePunct w:val="0"/>
        <w:bidi w:val="0"/>
        <w:adjustRightInd/>
        <w:spacing w:line="560" w:lineRule="exact"/>
        <w:ind w:firstLine="643" w:firstLineChars="200"/>
        <w:rPr>
          <w:rFonts w:hint="default" w:ascii="Times New Roman" w:hAnsi="Times New Roman" w:cs="Times New Roman"/>
          <w:b/>
          <w:color w:val="auto"/>
          <w:sz w:val="32"/>
          <w:szCs w:val="32"/>
          <w:u w:val="single"/>
        </w:rPr>
      </w:pPr>
      <w:r>
        <w:rPr>
          <w:rFonts w:hint="eastAsia" w:asciiTheme="minorEastAsia" w:hAnsiTheme="minorEastAsia" w:eastAsiaTheme="minorEastAsia" w:cstheme="minorEastAsia"/>
          <w:b/>
          <w:color w:val="auto"/>
          <w:sz w:val="32"/>
          <w:szCs w:val="32"/>
        </w:rPr>
        <w:t>法定代表人（签名）</w:t>
      </w:r>
      <w:r>
        <w:rPr>
          <w:rFonts w:hint="default" w:ascii="Times New Roman" w:hAnsi="Times New Roman" w:cs="Times New Roman"/>
          <w:b/>
          <w:color w:val="auto"/>
          <w:sz w:val="32"/>
          <w:szCs w:val="32"/>
        </w:rPr>
        <w:t xml:space="preserve">  </w:t>
      </w:r>
      <w:r>
        <w:rPr>
          <w:rFonts w:hint="default" w:ascii="Times New Roman" w:hAnsi="Times New Roman" w:cs="Times New Roman"/>
          <w:b/>
          <w:color w:val="auto"/>
          <w:sz w:val="32"/>
          <w:szCs w:val="32"/>
          <w:u w:val="single"/>
        </w:rPr>
        <w:t xml:space="preserve">                          </w:t>
      </w:r>
    </w:p>
    <w:p>
      <w:pPr>
        <w:keepNext w:val="0"/>
        <w:keepLines w:val="0"/>
        <w:pageBreakBefore w:val="0"/>
        <w:overflowPunct/>
        <w:topLinePunct w:val="0"/>
        <w:bidi w:val="0"/>
        <w:adjustRightInd/>
        <w:spacing w:line="560" w:lineRule="exact"/>
        <w:rPr>
          <w:rFonts w:hint="default" w:ascii="Times New Roman" w:hAnsi="Times New Roman" w:cs="Times New Roman"/>
          <w:b/>
          <w:color w:val="auto"/>
          <w:sz w:val="32"/>
          <w:szCs w:val="32"/>
        </w:rPr>
      </w:pPr>
    </w:p>
    <w:p>
      <w:pPr>
        <w:keepNext w:val="0"/>
        <w:keepLines w:val="0"/>
        <w:pageBreakBefore w:val="0"/>
        <w:overflowPunct/>
        <w:topLinePunct w:val="0"/>
        <w:bidi w:val="0"/>
        <w:adjustRightInd/>
        <w:spacing w:line="560" w:lineRule="exact"/>
        <w:ind w:firstLine="643" w:firstLineChars="200"/>
        <w:rPr>
          <w:rFonts w:hint="default" w:ascii="Times New Roman" w:hAnsi="Times New Roman" w:cs="Times New Roman"/>
          <w:b/>
          <w:color w:val="auto"/>
          <w:sz w:val="32"/>
          <w:szCs w:val="32"/>
        </w:rPr>
      </w:pPr>
      <w:r>
        <w:rPr>
          <w:rFonts w:hint="eastAsia" w:asciiTheme="minorEastAsia" w:hAnsiTheme="minorEastAsia" w:eastAsiaTheme="minorEastAsia" w:cstheme="minorEastAsia"/>
          <w:b/>
          <w:color w:val="auto"/>
          <w:sz w:val="32"/>
          <w:szCs w:val="32"/>
        </w:rPr>
        <w:t xml:space="preserve">办学许可证编号    </w:t>
      </w:r>
      <w:r>
        <w:rPr>
          <w:rFonts w:hint="default" w:ascii="Times New Roman" w:hAnsi="Times New Roman" w:cs="Times New Roman"/>
          <w:b/>
          <w:color w:val="auto"/>
          <w:sz w:val="32"/>
          <w:szCs w:val="32"/>
        </w:rPr>
        <w:t xml:space="preserve">  </w:t>
      </w:r>
      <w:r>
        <w:rPr>
          <w:rFonts w:hint="default" w:ascii="Times New Roman" w:hAnsi="Times New Roman" w:cs="Times New Roman"/>
          <w:b/>
          <w:color w:val="auto"/>
          <w:sz w:val="32"/>
          <w:szCs w:val="32"/>
          <w:u w:val="single"/>
        </w:rPr>
        <w:t xml:space="preserve">                          </w:t>
      </w:r>
    </w:p>
    <w:p>
      <w:pPr>
        <w:keepNext w:val="0"/>
        <w:keepLines w:val="0"/>
        <w:pageBreakBefore w:val="0"/>
        <w:overflowPunct/>
        <w:topLinePunct w:val="0"/>
        <w:bidi w:val="0"/>
        <w:adjustRightInd/>
        <w:spacing w:line="560" w:lineRule="exact"/>
        <w:rPr>
          <w:rFonts w:hint="default" w:ascii="Times New Roman" w:hAnsi="Times New Roman" w:cs="Times New Roman"/>
          <w:b/>
          <w:color w:val="auto"/>
          <w:sz w:val="32"/>
          <w:szCs w:val="32"/>
        </w:rPr>
      </w:pPr>
    </w:p>
    <w:p>
      <w:pPr>
        <w:keepNext w:val="0"/>
        <w:keepLines w:val="0"/>
        <w:pageBreakBefore w:val="0"/>
        <w:overflowPunct/>
        <w:topLinePunct w:val="0"/>
        <w:bidi w:val="0"/>
        <w:adjustRightInd/>
        <w:spacing w:line="560" w:lineRule="exact"/>
        <w:ind w:firstLine="643" w:firstLineChars="200"/>
        <w:rPr>
          <w:rFonts w:hint="default" w:ascii="Times New Roman" w:hAnsi="Times New Roman" w:eastAsia="楷体_GB2312" w:cs="Times New Roman"/>
          <w:b/>
          <w:color w:val="auto"/>
          <w:sz w:val="32"/>
          <w:szCs w:val="32"/>
        </w:rPr>
      </w:pPr>
      <w:r>
        <w:rPr>
          <w:rFonts w:hint="eastAsia" w:asciiTheme="minorEastAsia" w:hAnsiTheme="minorEastAsia" w:eastAsiaTheme="minorEastAsia" w:cstheme="minorEastAsia"/>
          <w:b/>
          <w:color w:val="auto"/>
          <w:sz w:val="32"/>
          <w:szCs w:val="32"/>
        </w:rPr>
        <w:t>联系人</w:t>
      </w:r>
      <w:r>
        <w:rPr>
          <w:rFonts w:hint="eastAsia" w:asciiTheme="minorEastAsia" w:hAnsiTheme="minorEastAsia" w:eastAsiaTheme="minorEastAsia" w:cstheme="minorEastAsia"/>
          <w:b/>
          <w:color w:val="auto"/>
          <w:sz w:val="32"/>
          <w:szCs w:val="32"/>
          <w:u w:val="single"/>
        </w:rPr>
        <w:t xml:space="preserve">              </w:t>
      </w:r>
      <w:r>
        <w:rPr>
          <w:rFonts w:hint="eastAsia" w:asciiTheme="minorEastAsia" w:hAnsiTheme="minorEastAsia" w:eastAsiaTheme="minorEastAsia" w:cstheme="minorEastAsia"/>
          <w:b/>
          <w:color w:val="auto"/>
          <w:sz w:val="32"/>
          <w:szCs w:val="32"/>
        </w:rPr>
        <w:t xml:space="preserve"> </w:t>
      </w:r>
      <w:r>
        <w:rPr>
          <w:rFonts w:hint="eastAsia" w:asciiTheme="minorEastAsia" w:hAnsiTheme="minorEastAsia" w:eastAsiaTheme="minorEastAsia" w:cstheme="minorEastAsia"/>
          <w:b/>
          <w:color w:val="auto"/>
          <w:sz w:val="32"/>
          <w:szCs w:val="32"/>
          <w:lang w:val="en-US" w:eastAsia="zh-CN"/>
        </w:rPr>
        <w:t xml:space="preserve">  </w:t>
      </w:r>
      <w:r>
        <w:rPr>
          <w:rFonts w:hint="eastAsia" w:asciiTheme="minorEastAsia" w:hAnsiTheme="minorEastAsia" w:eastAsiaTheme="minorEastAsia" w:cstheme="minorEastAsia"/>
          <w:b/>
          <w:color w:val="auto"/>
          <w:sz w:val="32"/>
          <w:szCs w:val="32"/>
        </w:rPr>
        <w:t>联系电话</w:t>
      </w:r>
      <w:r>
        <w:rPr>
          <w:rFonts w:hint="eastAsia" w:asciiTheme="minorEastAsia" w:hAnsiTheme="minorEastAsia" w:eastAsiaTheme="minorEastAsia" w:cstheme="minorEastAsia"/>
          <w:b/>
          <w:color w:val="auto"/>
          <w:sz w:val="32"/>
          <w:szCs w:val="32"/>
          <w:u w:val="single"/>
        </w:rPr>
        <w:t xml:space="preserve">               </w:t>
      </w:r>
    </w:p>
    <w:p>
      <w:pPr>
        <w:keepNext w:val="0"/>
        <w:keepLines w:val="0"/>
        <w:pageBreakBefore w:val="0"/>
        <w:overflowPunct/>
        <w:topLinePunct w:val="0"/>
        <w:bidi w:val="0"/>
        <w:adjustRightInd/>
        <w:spacing w:line="560" w:lineRule="exact"/>
        <w:rPr>
          <w:rFonts w:hint="default" w:ascii="Times New Roman" w:hAnsi="Times New Roman" w:eastAsia="楷体_GB2312" w:cs="Times New Roman"/>
          <w:b/>
          <w:color w:val="auto"/>
          <w:sz w:val="32"/>
          <w:szCs w:val="32"/>
        </w:rPr>
      </w:pPr>
    </w:p>
    <w:p>
      <w:pPr>
        <w:keepNext w:val="0"/>
        <w:keepLines w:val="0"/>
        <w:pageBreakBefore w:val="0"/>
        <w:overflowPunct/>
        <w:topLinePunct w:val="0"/>
        <w:bidi w:val="0"/>
        <w:adjustRightInd/>
        <w:spacing w:line="560" w:lineRule="exact"/>
        <w:jc w:val="center"/>
        <w:rPr>
          <w:rFonts w:hint="default" w:ascii="Times New Roman" w:hAnsi="Times New Roman" w:eastAsia="楷体_GB2312" w:cs="Times New Roman"/>
          <w:color w:val="auto"/>
          <w:sz w:val="36"/>
          <w:szCs w:val="36"/>
          <w:lang w:eastAsia="zh-CN"/>
        </w:rPr>
      </w:pPr>
    </w:p>
    <w:p>
      <w:pPr>
        <w:keepNext w:val="0"/>
        <w:keepLines w:val="0"/>
        <w:pageBreakBefore w:val="0"/>
        <w:overflowPunct/>
        <w:topLinePunct w:val="0"/>
        <w:bidi w:val="0"/>
        <w:adjustRightInd/>
        <w:spacing w:line="560" w:lineRule="exact"/>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lang w:eastAsia="zh-CN"/>
        </w:rPr>
        <w:t>咸宁市</w:t>
      </w:r>
      <w:r>
        <w:rPr>
          <w:rFonts w:hint="default" w:ascii="Times New Roman" w:hAnsi="Times New Roman" w:eastAsia="楷体_GB2312" w:cs="Times New Roman"/>
          <w:color w:val="auto"/>
          <w:sz w:val="36"/>
          <w:szCs w:val="36"/>
        </w:rPr>
        <w:t>人力资源和社会保障局印制</w:t>
      </w:r>
    </w:p>
    <w:p>
      <w:pPr>
        <w:keepNext w:val="0"/>
        <w:keepLines w:val="0"/>
        <w:pageBreakBefore w:val="0"/>
        <w:overflowPunct/>
        <w:topLinePunct w:val="0"/>
        <w:bidi w:val="0"/>
        <w:adjustRightInd/>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楷体_GB2312" w:cs="Times New Roman"/>
          <w:b/>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填 表 说 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本表根据《中华人民共和国民办教育促进法》《中华人民共和国民办教育促进法实施条例》《湖北省民办职业培训机构管理办法》《湖北省就业创业培训补贴管理办法》和《湖北省技能人才评价机构管理办法（试行）》印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二、本表由</w:t>
      </w:r>
      <w:r>
        <w:rPr>
          <w:rFonts w:hint="eastAsia" w:cs="Times New Roman"/>
          <w:color w:val="auto"/>
          <w:sz w:val="32"/>
          <w:szCs w:val="32"/>
          <w:lang w:eastAsia="zh-CN"/>
        </w:rPr>
        <w:t>技工院校、</w:t>
      </w:r>
      <w:r>
        <w:rPr>
          <w:rFonts w:hint="default" w:ascii="Times New Roman" w:hAnsi="Times New Roman" w:eastAsia="仿宋_GB2312" w:cs="Times New Roman"/>
          <w:color w:val="auto"/>
          <w:sz w:val="32"/>
          <w:szCs w:val="32"/>
        </w:rPr>
        <w:t>民办职业培训</w:t>
      </w:r>
      <w:r>
        <w:rPr>
          <w:rFonts w:hint="eastAsia" w:cs="Times New Roman"/>
          <w:color w:val="auto"/>
          <w:sz w:val="32"/>
          <w:szCs w:val="32"/>
          <w:lang w:val="en-US" w:eastAsia="zh-CN"/>
        </w:rPr>
        <w:t>机构</w:t>
      </w:r>
      <w:r>
        <w:rPr>
          <w:rFonts w:hint="default" w:ascii="Times New Roman" w:hAnsi="Times New Roman" w:eastAsia="仿宋_GB2312" w:cs="Times New Roman"/>
          <w:color w:val="auto"/>
          <w:sz w:val="32"/>
          <w:szCs w:val="32"/>
        </w:rPr>
        <w:t>及</w:t>
      </w:r>
      <w:r>
        <w:rPr>
          <w:rFonts w:hint="eastAsia" w:cs="Times New Roman"/>
          <w:color w:val="auto"/>
          <w:sz w:val="32"/>
          <w:szCs w:val="32"/>
          <w:lang w:eastAsia="zh-CN"/>
        </w:rPr>
        <w:t>就业创业培训定点机构、职业技能等级认定机构</w:t>
      </w:r>
      <w:r>
        <w:rPr>
          <w:rFonts w:hint="default" w:ascii="Times New Roman" w:hAnsi="Times New Roman" w:eastAsia="仿宋_GB2312" w:cs="Times New Roman"/>
          <w:color w:val="auto"/>
          <w:sz w:val="32"/>
          <w:szCs w:val="32"/>
        </w:rPr>
        <w:t>填写，一式二份，</w:t>
      </w:r>
      <w:r>
        <w:rPr>
          <w:rFonts w:hint="eastAsia" w:cs="Times New Roman"/>
          <w:color w:val="auto"/>
          <w:sz w:val="32"/>
          <w:szCs w:val="32"/>
          <w:lang w:eastAsia="zh-CN"/>
        </w:rPr>
        <w:t>院</w:t>
      </w:r>
      <w:r>
        <w:rPr>
          <w:rFonts w:hint="default" w:ascii="Times New Roman" w:hAnsi="Times New Roman" w:eastAsia="仿宋_GB2312" w:cs="Times New Roman"/>
          <w:color w:val="auto"/>
          <w:sz w:val="32"/>
          <w:szCs w:val="32"/>
        </w:rPr>
        <w:t>校机构、审批机关各一份。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三、本表是人力资源和社会保障行政部门对</w:t>
      </w:r>
      <w:r>
        <w:rPr>
          <w:rFonts w:hint="eastAsia" w:cs="Times New Roman"/>
          <w:color w:val="auto"/>
          <w:sz w:val="32"/>
          <w:szCs w:val="32"/>
          <w:lang w:eastAsia="zh-CN"/>
        </w:rPr>
        <w:t>技工院校、民办职业培训机构、就业创业培训定点机构</w:t>
      </w:r>
      <w:r>
        <w:rPr>
          <w:rFonts w:hint="eastAsia" w:cs="Times New Roman"/>
          <w:color w:val="auto"/>
          <w:sz w:val="32"/>
          <w:szCs w:val="32"/>
          <w:lang w:val="en-US" w:eastAsia="zh-CN"/>
        </w:rPr>
        <w:t>及</w:t>
      </w:r>
      <w:r>
        <w:rPr>
          <w:rFonts w:hint="eastAsia" w:cs="Times New Roman"/>
          <w:color w:val="auto"/>
          <w:sz w:val="32"/>
          <w:szCs w:val="32"/>
          <w:lang w:eastAsia="zh-CN"/>
        </w:rPr>
        <w:t>职业技能等级认定机构</w:t>
      </w:r>
      <w:r>
        <w:rPr>
          <w:rFonts w:hint="default" w:ascii="Times New Roman" w:hAnsi="Times New Roman" w:eastAsia="仿宋_GB2312" w:cs="Times New Roman"/>
          <w:color w:val="auto"/>
          <w:sz w:val="32"/>
          <w:szCs w:val="32"/>
        </w:rPr>
        <w:t>进行年审评估的主要资料，要如实填写，按时报送。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四、本表一律使用A4纸张</w:t>
      </w:r>
      <w:r>
        <w:rPr>
          <w:rFonts w:hint="eastAsia" w:cs="Times New Roman"/>
          <w:color w:val="auto"/>
          <w:sz w:val="32"/>
          <w:szCs w:val="32"/>
          <w:lang w:eastAsia="zh-CN"/>
        </w:rPr>
        <w:t>（正反）</w:t>
      </w:r>
      <w:r>
        <w:rPr>
          <w:rFonts w:hint="default" w:ascii="Times New Roman" w:hAnsi="Times New Roman" w:eastAsia="仿宋_GB2312" w:cs="Times New Roman"/>
          <w:color w:val="auto"/>
          <w:sz w:val="32"/>
          <w:szCs w:val="32"/>
        </w:rPr>
        <w:t>并用电脑打印或用钢笔填写，字迹必须清楚、工整。如填写内容较多，可另附页。</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信 用 承 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本表所填报的各项数据、情况是经过认真统计、审核的，我们确认其真实、客观、有效。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 xml:space="preserve">填报人（签字）    </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法定代表人（签字）</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280" w:firstLineChars="165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280" w:firstLineChars="16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    月    日</w:t>
      </w:r>
    </w:p>
    <w:tbl>
      <w:tblPr>
        <w:tblStyle w:val="4"/>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534"/>
        <w:gridCol w:w="1062"/>
        <w:gridCol w:w="81"/>
        <w:gridCol w:w="954"/>
        <w:gridCol w:w="771"/>
        <w:gridCol w:w="1126"/>
        <w:gridCol w:w="143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9200" w:type="dxa"/>
            <w:gridSpan w:val="9"/>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cs="Times New Roman" w:eastAsiaTheme="minorEastAsia"/>
                <w:color w:val="auto"/>
                <w:szCs w:val="21"/>
                <w:lang w:val="en-US" w:eastAsia="zh-CN"/>
              </w:rPr>
            </w:pPr>
            <w:r>
              <w:rPr>
                <w:rFonts w:hint="eastAsia" w:asciiTheme="minorEastAsia" w:hAnsiTheme="minorEastAsia" w:eastAsiaTheme="minorEastAsia" w:cstheme="minorEastAsia"/>
                <w:b/>
                <w:bCs/>
                <w:color w:val="auto"/>
                <w:sz w:val="28"/>
                <w:szCs w:val="28"/>
                <w:lang w:val="en-US" w:eastAsia="zh-CN"/>
              </w:rPr>
              <w:t>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单位名称</w:t>
            </w:r>
          </w:p>
        </w:tc>
        <w:tc>
          <w:tcPr>
            <w:tcW w:w="7500" w:type="dxa"/>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70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单位</w:t>
            </w:r>
            <w:r>
              <w:rPr>
                <w:rFonts w:hint="eastAsia" w:asciiTheme="minorEastAsia" w:hAnsiTheme="minorEastAsia" w:eastAsiaTheme="minorEastAsia" w:cstheme="minorEastAsia"/>
                <w:color w:val="auto"/>
                <w:sz w:val="22"/>
                <w:szCs w:val="22"/>
              </w:rPr>
              <w:t>地址</w:t>
            </w:r>
          </w:p>
        </w:tc>
        <w:tc>
          <w:tcPr>
            <w:tcW w:w="7500" w:type="dxa"/>
            <w:gridSpan w:val="8"/>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7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机构类型</w:t>
            </w:r>
          </w:p>
        </w:tc>
        <w:tc>
          <w:tcPr>
            <w:tcW w:w="7500" w:type="dxa"/>
            <w:gridSpan w:val="8"/>
            <w:shd w:val="clear" w:color="auto" w:fill="auto"/>
            <w:noWrap w:val="0"/>
            <w:vAlign w:val="center"/>
          </w:tcPr>
          <w:p>
            <w:pPr>
              <w:keepNext w:val="0"/>
              <w:keepLines w:val="0"/>
              <w:pageBreakBefore w:val="0"/>
              <w:widowControl/>
              <w:suppressLineNumbers w:val="0"/>
              <w:tabs>
                <w:tab w:val="left" w:pos="959"/>
              </w:tabs>
              <w:kinsoku/>
              <w:wordWrap/>
              <w:overflowPunct/>
              <w:topLinePunct w:val="0"/>
              <w:autoSpaceDE/>
              <w:autoSpaceDN/>
              <w:bidi w:val="0"/>
              <w:adjustRightInd/>
              <w:snapToGrid/>
              <w:spacing w:before="0" w:beforeAutospacing="0" w:after="0" w:afterAutospacing="0" w:line="500" w:lineRule="exact"/>
              <w:ind w:left="0" w:leftChars="0" w:right="0" w:rightChars="0"/>
              <w:jc w:val="left"/>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sym w:font="Wingdings" w:char="00A8"/>
            </w:r>
            <w:r>
              <w:rPr>
                <w:rFonts w:hint="eastAsia" w:asciiTheme="minorEastAsia" w:hAnsiTheme="minorEastAsia" w:eastAsiaTheme="minorEastAsia" w:cstheme="minorEastAsia"/>
                <w:i w:val="0"/>
                <w:color w:val="auto"/>
                <w:kern w:val="0"/>
                <w:sz w:val="22"/>
                <w:szCs w:val="22"/>
                <w:u w:val="none"/>
                <w:lang w:val="en-US" w:eastAsia="zh-CN" w:bidi="ar"/>
              </w:rPr>
              <w:t xml:space="preserve">技工院校 </w:t>
            </w:r>
            <w:r>
              <w:rPr>
                <w:rFonts w:hint="eastAsia" w:asciiTheme="minorEastAsia" w:hAnsiTheme="minorEastAsia" w:eastAsiaTheme="minorEastAsia" w:cstheme="minorEastAsia"/>
                <w:i w:val="0"/>
                <w:color w:val="auto"/>
                <w:kern w:val="0"/>
                <w:sz w:val="22"/>
                <w:szCs w:val="22"/>
                <w:u w:val="none"/>
                <w:lang w:val="en-US" w:eastAsia="zh-CN" w:bidi="ar"/>
              </w:rPr>
              <w:sym w:font="Wingdings" w:char="00A8"/>
            </w:r>
            <w:r>
              <w:rPr>
                <w:rFonts w:hint="eastAsia" w:asciiTheme="minorEastAsia" w:hAnsiTheme="minorEastAsia" w:eastAsiaTheme="minorEastAsia" w:cstheme="minorEastAsia"/>
                <w:i w:val="0"/>
                <w:color w:val="auto"/>
                <w:kern w:val="0"/>
                <w:sz w:val="22"/>
                <w:szCs w:val="22"/>
                <w:u w:val="none"/>
                <w:lang w:val="en-US" w:eastAsia="zh-CN" w:bidi="ar"/>
              </w:rPr>
              <w:t xml:space="preserve">职业培训机构  </w:t>
            </w:r>
            <w:r>
              <w:rPr>
                <w:rFonts w:hint="eastAsia" w:asciiTheme="minorEastAsia" w:hAnsiTheme="minorEastAsia" w:eastAsiaTheme="minorEastAsia" w:cstheme="minorEastAsia"/>
                <w:i w:val="0"/>
                <w:color w:val="auto"/>
                <w:kern w:val="0"/>
                <w:sz w:val="22"/>
                <w:szCs w:val="22"/>
                <w:u w:val="none"/>
                <w:lang w:val="en-US" w:eastAsia="zh-CN" w:bidi="ar"/>
              </w:rPr>
              <w:sym w:font="Wingdings" w:char="00A8"/>
            </w:r>
            <w:r>
              <w:rPr>
                <w:rFonts w:hint="eastAsia" w:asciiTheme="minorEastAsia" w:hAnsiTheme="minorEastAsia" w:eastAsiaTheme="minorEastAsia" w:cstheme="minorEastAsia"/>
                <w:i w:val="0"/>
                <w:color w:val="auto"/>
                <w:kern w:val="0"/>
                <w:sz w:val="22"/>
                <w:szCs w:val="22"/>
                <w:u w:val="none"/>
                <w:lang w:val="en-US" w:eastAsia="zh-CN" w:bidi="ar"/>
              </w:rPr>
              <w:t xml:space="preserve">就业创业培训定点机构  </w:t>
            </w:r>
            <w:r>
              <w:rPr>
                <w:rFonts w:hint="eastAsia" w:asciiTheme="minorEastAsia" w:hAnsiTheme="minorEastAsia" w:eastAsiaTheme="minorEastAsia" w:cstheme="minorEastAsia"/>
                <w:i w:val="0"/>
                <w:color w:val="auto"/>
                <w:kern w:val="0"/>
                <w:sz w:val="22"/>
                <w:szCs w:val="22"/>
                <w:u w:val="none"/>
                <w:lang w:val="en-US" w:eastAsia="zh-CN" w:bidi="ar"/>
              </w:rPr>
              <w:sym w:font="Wingdings" w:char="00A8"/>
            </w:r>
            <w:r>
              <w:rPr>
                <w:rFonts w:hint="eastAsia" w:asciiTheme="minorEastAsia" w:hAnsiTheme="minorEastAsia" w:eastAsiaTheme="minorEastAsia" w:cstheme="minorEastAsia"/>
                <w:i w:val="0"/>
                <w:color w:val="auto"/>
                <w:kern w:val="0"/>
                <w:sz w:val="22"/>
                <w:szCs w:val="22"/>
                <w:u w:val="none"/>
                <w:lang w:val="en-US" w:eastAsia="zh-CN" w:bidi="ar"/>
              </w:rPr>
              <w:t>评价机构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7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kern w:val="2"/>
                <w:sz w:val="22"/>
                <w:szCs w:val="22"/>
                <w:u w:val="none"/>
                <w:lang w:val="en-US" w:eastAsia="zh-CN" w:bidi="ar-SA"/>
              </w:rPr>
            </w:pPr>
            <w:r>
              <w:rPr>
                <w:rFonts w:hint="eastAsia" w:asciiTheme="minorEastAsia" w:hAnsiTheme="minorEastAsia" w:eastAsiaTheme="minorEastAsia" w:cstheme="minorEastAsia"/>
                <w:i w:val="0"/>
                <w:color w:val="auto"/>
                <w:kern w:val="0"/>
                <w:sz w:val="22"/>
                <w:szCs w:val="22"/>
                <w:u w:val="none"/>
                <w:lang w:val="en-US" w:eastAsia="zh-CN" w:bidi="ar"/>
              </w:rPr>
              <w:t>法人代表</w:t>
            </w:r>
          </w:p>
        </w:tc>
        <w:tc>
          <w:tcPr>
            <w:tcW w:w="1596"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kern w:val="2"/>
                <w:sz w:val="22"/>
                <w:szCs w:val="22"/>
                <w:u w:val="none"/>
                <w:lang w:val="en-US" w:eastAsia="zh-CN" w:bidi="ar-SA"/>
              </w:rPr>
            </w:pPr>
          </w:p>
        </w:tc>
        <w:tc>
          <w:tcPr>
            <w:tcW w:w="1035"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kern w:val="2"/>
                <w:sz w:val="22"/>
                <w:szCs w:val="22"/>
                <w:u w:val="none"/>
                <w:lang w:val="en-US" w:eastAsia="zh-CN" w:bidi="ar-SA"/>
              </w:rPr>
            </w:pPr>
            <w:r>
              <w:rPr>
                <w:rFonts w:hint="eastAsia" w:asciiTheme="minorEastAsia" w:hAnsiTheme="minorEastAsia" w:eastAsiaTheme="minorEastAsia" w:cstheme="minorEastAsia"/>
                <w:i w:val="0"/>
                <w:color w:val="auto"/>
                <w:kern w:val="0"/>
                <w:sz w:val="22"/>
                <w:szCs w:val="22"/>
                <w:u w:val="none"/>
                <w:lang w:val="en-US" w:eastAsia="zh-CN" w:bidi="ar"/>
              </w:rPr>
              <w:t>联系人</w:t>
            </w:r>
          </w:p>
        </w:tc>
        <w:tc>
          <w:tcPr>
            <w:tcW w:w="1897"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kern w:val="2"/>
                <w:sz w:val="22"/>
                <w:szCs w:val="22"/>
                <w:u w:val="none"/>
                <w:lang w:val="en-US" w:eastAsia="zh-CN" w:bidi="ar-SA"/>
              </w:rPr>
            </w:pPr>
          </w:p>
        </w:tc>
        <w:tc>
          <w:tcPr>
            <w:tcW w:w="143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联系电话</w:t>
            </w:r>
          </w:p>
        </w:tc>
        <w:tc>
          <w:tcPr>
            <w:tcW w:w="153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批准成立文件文号</w:t>
            </w:r>
          </w:p>
        </w:tc>
        <w:tc>
          <w:tcPr>
            <w:tcW w:w="4528"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w:t>
            </w:r>
          </w:p>
        </w:tc>
        <w:tc>
          <w:tcPr>
            <w:tcW w:w="14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批准成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立时间</w:t>
            </w:r>
          </w:p>
        </w:tc>
        <w:tc>
          <w:tcPr>
            <w:tcW w:w="15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办学许可证号</w:t>
            </w:r>
          </w:p>
        </w:tc>
        <w:tc>
          <w:tcPr>
            <w:tcW w:w="4528"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w:t>
            </w:r>
          </w:p>
          <w:p>
            <w:pPr>
              <w:keepNext w:val="0"/>
              <w:keepLines w:val="0"/>
              <w:pageBreakBefore w:val="0"/>
              <w:widowControl w:val="0"/>
              <w:suppressLineNumbers w:val="0"/>
              <w:tabs>
                <w:tab w:val="left" w:pos="894"/>
                <w:tab w:val="center" w:pos="2276"/>
              </w:tabs>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ab/>
            </w:r>
            <w:r>
              <w:rPr>
                <w:rFonts w:hint="eastAsia" w:asciiTheme="minorEastAsia" w:hAnsiTheme="minorEastAsia" w:eastAsiaTheme="minorEastAsia" w:cstheme="minorEastAsia"/>
                <w:color w:val="auto"/>
                <w:sz w:val="22"/>
                <w:szCs w:val="22"/>
                <w:lang w:eastAsia="zh-CN"/>
              </w:rPr>
              <w:tab/>
            </w:r>
            <w:r>
              <w:rPr>
                <w:rFonts w:hint="eastAsia" w:asciiTheme="minorEastAsia" w:hAnsiTheme="minorEastAsia" w:eastAsiaTheme="minorEastAsia" w:cstheme="minorEastAsia"/>
                <w:color w:val="auto"/>
                <w:sz w:val="22"/>
                <w:szCs w:val="22"/>
              </w:rPr>
              <w:t xml:space="preserve"> </w:t>
            </w:r>
          </w:p>
        </w:tc>
        <w:tc>
          <w:tcPr>
            <w:tcW w:w="14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培养目标</w:t>
            </w:r>
          </w:p>
        </w:tc>
        <w:tc>
          <w:tcPr>
            <w:tcW w:w="15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7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学校</w:t>
            </w:r>
            <w:r>
              <w:rPr>
                <w:rFonts w:hint="eastAsia" w:asciiTheme="minorEastAsia" w:hAnsiTheme="minorEastAsia" w:eastAsiaTheme="minorEastAsia" w:cstheme="minorEastAsia"/>
                <w:color w:val="auto"/>
                <w:sz w:val="22"/>
                <w:szCs w:val="22"/>
                <w:lang w:eastAsia="zh-CN"/>
              </w:rPr>
              <w:t>机构</w:t>
            </w:r>
            <w:r>
              <w:rPr>
                <w:rFonts w:hint="eastAsia" w:asciiTheme="minorEastAsia" w:hAnsiTheme="minorEastAsia" w:eastAsiaTheme="minorEastAsia" w:cstheme="minorEastAsia"/>
                <w:color w:val="auto"/>
                <w:sz w:val="22"/>
                <w:szCs w:val="22"/>
              </w:rPr>
              <w:t>规模</w:t>
            </w:r>
          </w:p>
        </w:tc>
        <w:tc>
          <w:tcPr>
            <w:tcW w:w="4528"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注册资本</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资产总额</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教职</w:t>
            </w:r>
            <w:r>
              <w:rPr>
                <w:rFonts w:hint="eastAsia" w:asciiTheme="minorEastAsia" w:hAnsiTheme="minorEastAsia" w:eastAsiaTheme="minorEastAsia" w:cstheme="minorEastAsia"/>
                <w:color w:val="auto"/>
                <w:sz w:val="22"/>
                <w:szCs w:val="22"/>
                <w:lang w:eastAsia="zh-CN"/>
              </w:rPr>
              <w:t>员</w:t>
            </w:r>
            <w:r>
              <w:rPr>
                <w:rFonts w:hint="eastAsia" w:asciiTheme="minorEastAsia" w:hAnsiTheme="minorEastAsia" w:eastAsiaTheme="minorEastAsia" w:cstheme="minorEastAsia"/>
                <w:color w:val="auto"/>
                <w:sz w:val="22"/>
                <w:szCs w:val="22"/>
              </w:rPr>
              <w:t>工从业</w:t>
            </w:r>
            <w:r>
              <w:rPr>
                <w:rFonts w:hint="eastAsia" w:asciiTheme="minorEastAsia" w:hAnsiTheme="minorEastAsia" w:eastAsiaTheme="minorEastAsia" w:cstheme="minorEastAsia"/>
                <w:color w:val="auto"/>
                <w:sz w:val="22"/>
                <w:szCs w:val="22"/>
                <w:lang w:eastAsia="zh-CN"/>
              </w:rPr>
              <w:t>总</w:t>
            </w:r>
            <w:r>
              <w:rPr>
                <w:rFonts w:hint="eastAsia" w:asciiTheme="minorEastAsia" w:hAnsiTheme="minorEastAsia" w:eastAsiaTheme="minorEastAsia" w:cstheme="minorEastAsia"/>
                <w:color w:val="auto"/>
                <w:sz w:val="22"/>
                <w:szCs w:val="22"/>
              </w:rPr>
              <w:t>人数</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 xml:space="preserve">   ）</w:t>
            </w:r>
          </w:p>
        </w:tc>
        <w:tc>
          <w:tcPr>
            <w:tcW w:w="14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在校生</w:t>
            </w:r>
            <w:r>
              <w:rPr>
                <w:rFonts w:hint="eastAsia" w:asciiTheme="minorEastAsia" w:hAnsiTheme="minorEastAsia" w:eastAsiaTheme="minorEastAsia" w:cstheme="minorEastAsia"/>
                <w:color w:val="auto"/>
                <w:sz w:val="22"/>
                <w:szCs w:val="22"/>
                <w:lang w:eastAsia="zh-CN"/>
              </w:rPr>
              <w:t>（培训）总</w:t>
            </w:r>
            <w:r>
              <w:rPr>
                <w:rFonts w:hint="eastAsia" w:asciiTheme="minorEastAsia" w:hAnsiTheme="minorEastAsia" w:eastAsiaTheme="minorEastAsia" w:cstheme="minorEastAsia"/>
                <w:color w:val="auto"/>
                <w:sz w:val="22"/>
                <w:szCs w:val="22"/>
              </w:rPr>
              <w:t>人数</w:t>
            </w:r>
          </w:p>
        </w:tc>
        <w:tc>
          <w:tcPr>
            <w:tcW w:w="15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34"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招生人数</w:t>
            </w:r>
          </w:p>
        </w:tc>
        <w:tc>
          <w:tcPr>
            <w:tcW w:w="1143"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w:t>
            </w:r>
          </w:p>
        </w:tc>
        <w:tc>
          <w:tcPr>
            <w:tcW w:w="172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培训人数</w:t>
            </w:r>
          </w:p>
        </w:tc>
        <w:tc>
          <w:tcPr>
            <w:tcW w:w="11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c>
          <w:tcPr>
            <w:tcW w:w="14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评价人数</w:t>
            </w:r>
          </w:p>
        </w:tc>
        <w:tc>
          <w:tcPr>
            <w:tcW w:w="15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2234"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学校土地系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自有或租用</w:t>
            </w:r>
          </w:p>
        </w:tc>
        <w:tc>
          <w:tcPr>
            <w:tcW w:w="1143"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自有</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lang w:val="en-US" w:eastAsia="zh-CN"/>
              </w:rPr>
              <w:t xml:space="preserve"> </w:t>
            </w:r>
            <w:r>
              <w:rPr>
                <w:rFonts w:hint="eastAsia" w:ascii="微软雅黑" w:hAnsi="微软雅黑" w:eastAsia="微软雅黑" w:cs="微软雅黑"/>
                <w:color w:val="auto"/>
                <w:sz w:val="22"/>
                <w:szCs w:val="2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租用</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lang w:val="en-US" w:eastAsia="zh-CN"/>
              </w:rPr>
              <w:t xml:space="preserve"> </w:t>
            </w:r>
            <w:r>
              <w:rPr>
                <w:rFonts w:hint="eastAsia" w:ascii="微软雅黑" w:hAnsi="微软雅黑" w:eastAsia="微软雅黑" w:cs="微软雅黑"/>
                <w:color w:val="auto"/>
                <w:sz w:val="22"/>
                <w:szCs w:val="22"/>
                <w:lang w:eastAsia="zh-CN"/>
              </w:rPr>
              <w:t>〕</w:t>
            </w:r>
          </w:p>
        </w:tc>
        <w:tc>
          <w:tcPr>
            <w:tcW w:w="1725"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自有土地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证</w:t>
            </w:r>
            <w:r>
              <w:rPr>
                <w:rFonts w:hint="eastAsia" w:asciiTheme="minorEastAsia" w:hAnsiTheme="minorEastAsia" w:eastAsiaTheme="minorEastAsia" w:cstheme="minorEastAsia"/>
                <w:color w:val="auto"/>
                <w:sz w:val="22"/>
                <w:szCs w:val="22"/>
                <w:lang w:val="en-US" w:eastAsia="zh-CN"/>
              </w:rPr>
              <w:t>件</w:t>
            </w:r>
            <w:r>
              <w:rPr>
                <w:rFonts w:hint="eastAsia" w:asciiTheme="minorEastAsia" w:hAnsiTheme="minorEastAsia" w:eastAsiaTheme="minorEastAsia" w:cstheme="minorEastAsia"/>
                <w:color w:val="auto"/>
                <w:sz w:val="22"/>
                <w:szCs w:val="22"/>
              </w:rPr>
              <w:t>号码</w:t>
            </w:r>
          </w:p>
        </w:tc>
        <w:tc>
          <w:tcPr>
            <w:tcW w:w="1126"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437"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租用土地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租用期限</w:t>
            </w:r>
          </w:p>
        </w:tc>
        <w:tc>
          <w:tcPr>
            <w:tcW w:w="1535"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2234"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校园占地面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积（亩）</w:t>
            </w:r>
          </w:p>
        </w:tc>
        <w:tc>
          <w:tcPr>
            <w:tcW w:w="1143"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725"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建筑总面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积（m</w:t>
            </w:r>
            <w:r>
              <w:rPr>
                <w:rFonts w:hint="eastAsia" w:asciiTheme="minorEastAsia" w:hAnsiTheme="minorEastAsia" w:eastAsiaTheme="minorEastAsia" w:cstheme="minorEastAsia"/>
                <w:color w:val="auto"/>
                <w:sz w:val="22"/>
                <w:szCs w:val="22"/>
                <w:vertAlign w:val="superscript"/>
              </w:rPr>
              <w:t>2</w:t>
            </w:r>
            <w:r>
              <w:rPr>
                <w:rFonts w:hint="eastAsia" w:asciiTheme="minorEastAsia" w:hAnsiTheme="minorEastAsia" w:eastAsiaTheme="minorEastAsia" w:cstheme="minorEastAsia"/>
                <w:color w:val="auto"/>
                <w:sz w:val="22"/>
                <w:szCs w:val="22"/>
              </w:rPr>
              <w:t>）</w:t>
            </w:r>
          </w:p>
        </w:tc>
        <w:tc>
          <w:tcPr>
            <w:tcW w:w="1126"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437"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学生公寓面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积（m</w:t>
            </w:r>
            <w:r>
              <w:rPr>
                <w:rFonts w:hint="eastAsia" w:asciiTheme="minorEastAsia" w:hAnsiTheme="minorEastAsia" w:eastAsiaTheme="minorEastAsia" w:cstheme="minorEastAsia"/>
                <w:color w:val="auto"/>
                <w:sz w:val="22"/>
                <w:szCs w:val="22"/>
                <w:vertAlign w:val="superscript"/>
              </w:rPr>
              <w:t>2</w:t>
            </w:r>
            <w:r>
              <w:rPr>
                <w:rFonts w:hint="eastAsia" w:asciiTheme="minorEastAsia" w:hAnsiTheme="minorEastAsia" w:eastAsiaTheme="minorEastAsia" w:cstheme="minorEastAsia"/>
                <w:color w:val="auto"/>
                <w:sz w:val="22"/>
                <w:szCs w:val="22"/>
              </w:rPr>
              <w:t>）</w:t>
            </w:r>
          </w:p>
        </w:tc>
        <w:tc>
          <w:tcPr>
            <w:tcW w:w="1535"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2234"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教学场地</w:t>
            </w:r>
            <w:r>
              <w:rPr>
                <w:rFonts w:hint="eastAsia" w:asciiTheme="minorEastAsia" w:hAnsiTheme="minorEastAsia" w:eastAsiaTheme="minorEastAsia" w:cstheme="minorEastAsia"/>
                <w:color w:val="auto"/>
                <w:sz w:val="22"/>
                <w:szCs w:val="22"/>
              </w:rPr>
              <w:t>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积（m</w:t>
            </w:r>
            <w:r>
              <w:rPr>
                <w:rFonts w:hint="eastAsia" w:asciiTheme="minorEastAsia" w:hAnsiTheme="minorEastAsia" w:eastAsiaTheme="minorEastAsia" w:cstheme="minorEastAsia"/>
                <w:color w:val="auto"/>
                <w:sz w:val="22"/>
                <w:szCs w:val="22"/>
                <w:vertAlign w:val="superscript"/>
              </w:rPr>
              <w:t>2</w:t>
            </w:r>
            <w:r>
              <w:rPr>
                <w:rFonts w:hint="eastAsia" w:asciiTheme="minorEastAsia" w:hAnsiTheme="minorEastAsia" w:eastAsiaTheme="minorEastAsia" w:cstheme="minorEastAsia"/>
                <w:color w:val="auto"/>
                <w:sz w:val="22"/>
                <w:szCs w:val="22"/>
              </w:rPr>
              <w:t>）</w:t>
            </w:r>
          </w:p>
        </w:tc>
        <w:tc>
          <w:tcPr>
            <w:tcW w:w="1143"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725"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实</w:t>
            </w:r>
            <w:r>
              <w:rPr>
                <w:rFonts w:hint="eastAsia" w:asciiTheme="minorEastAsia" w:hAnsiTheme="minorEastAsia" w:eastAsiaTheme="minorEastAsia" w:cstheme="minorEastAsia"/>
                <w:color w:val="auto"/>
                <w:sz w:val="22"/>
                <w:szCs w:val="22"/>
                <w:lang w:eastAsia="zh-CN"/>
              </w:rPr>
              <w:t>训场地</w:t>
            </w:r>
            <w:r>
              <w:rPr>
                <w:rFonts w:hint="eastAsia" w:asciiTheme="minorEastAsia" w:hAnsiTheme="minorEastAsia" w:eastAsiaTheme="minorEastAsia" w:cstheme="minorEastAsia"/>
                <w:color w:val="auto"/>
                <w:sz w:val="22"/>
                <w:szCs w:val="22"/>
              </w:rPr>
              <w:t>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积（m</w:t>
            </w:r>
            <w:r>
              <w:rPr>
                <w:rFonts w:hint="eastAsia" w:asciiTheme="minorEastAsia" w:hAnsiTheme="minorEastAsia" w:eastAsiaTheme="minorEastAsia" w:cstheme="minorEastAsia"/>
                <w:color w:val="auto"/>
                <w:sz w:val="22"/>
                <w:szCs w:val="22"/>
                <w:vertAlign w:val="superscript"/>
              </w:rPr>
              <w:t>2</w:t>
            </w:r>
            <w:r>
              <w:rPr>
                <w:rFonts w:hint="eastAsia" w:asciiTheme="minorEastAsia" w:hAnsiTheme="minorEastAsia" w:eastAsiaTheme="minorEastAsia" w:cstheme="minorEastAsia"/>
                <w:color w:val="auto"/>
                <w:sz w:val="22"/>
                <w:szCs w:val="22"/>
              </w:rPr>
              <w:t>）</w:t>
            </w:r>
          </w:p>
        </w:tc>
        <w:tc>
          <w:tcPr>
            <w:tcW w:w="1126"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437"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2"/>
                <w:sz w:val="22"/>
                <w:szCs w:val="22"/>
                <w:lang w:val="en-US" w:eastAsia="zh-CN" w:bidi="ar-SA"/>
              </w:rPr>
              <w:t>活动场所</w:t>
            </w:r>
            <w:r>
              <w:rPr>
                <w:rFonts w:hint="eastAsia" w:asciiTheme="minorEastAsia" w:hAnsiTheme="minorEastAsia" w:eastAsiaTheme="minorEastAsia" w:cstheme="minorEastAsia"/>
                <w:color w:val="auto"/>
                <w:sz w:val="22"/>
                <w:szCs w:val="22"/>
              </w:rPr>
              <w:t>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积（m</w:t>
            </w:r>
            <w:r>
              <w:rPr>
                <w:rFonts w:hint="eastAsia" w:asciiTheme="minorEastAsia" w:hAnsiTheme="minorEastAsia" w:eastAsiaTheme="minorEastAsia" w:cstheme="minorEastAsia"/>
                <w:color w:val="auto"/>
                <w:sz w:val="22"/>
                <w:szCs w:val="22"/>
                <w:vertAlign w:val="superscript"/>
              </w:rPr>
              <w:t>2</w:t>
            </w:r>
            <w:r>
              <w:rPr>
                <w:rFonts w:hint="eastAsia" w:asciiTheme="minorEastAsia" w:hAnsiTheme="minorEastAsia" w:eastAsiaTheme="minorEastAsia" w:cstheme="minorEastAsia"/>
                <w:color w:val="auto"/>
                <w:sz w:val="22"/>
                <w:szCs w:val="22"/>
              </w:rPr>
              <w:t>）</w:t>
            </w:r>
          </w:p>
        </w:tc>
        <w:tc>
          <w:tcPr>
            <w:tcW w:w="1535"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2234"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实习</w:t>
            </w:r>
            <w:r>
              <w:rPr>
                <w:rFonts w:hint="eastAsia" w:asciiTheme="minorEastAsia" w:hAnsiTheme="minorEastAsia" w:eastAsiaTheme="minorEastAsia" w:cstheme="minorEastAsia"/>
                <w:color w:val="auto"/>
                <w:sz w:val="22"/>
                <w:szCs w:val="22"/>
                <w:lang w:eastAsia="zh-CN"/>
              </w:rPr>
              <w:t>实训</w:t>
            </w:r>
            <w:r>
              <w:rPr>
                <w:rFonts w:hint="eastAsia" w:asciiTheme="minorEastAsia" w:hAnsiTheme="minorEastAsia" w:eastAsiaTheme="minorEastAsia" w:cstheme="minorEastAsia"/>
                <w:color w:val="auto"/>
                <w:sz w:val="22"/>
                <w:szCs w:val="22"/>
              </w:rPr>
              <w:t>设备数量</w:t>
            </w:r>
            <w:r>
              <w:rPr>
                <w:rFonts w:hint="eastAsia" w:asciiTheme="minorEastAsia" w:hAnsiTheme="minorEastAsia" w:eastAsiaTheme="minorEastAsia" w:cstheme="minorEastAsia"/>
                <w:color w:val="auto"/>
                <w:sz w:val="13"/>
                <w:szCs w:val="13"/>
              </w:rPr>
              <w:t>（台、套）</w:t>
            </w:r>
          </w:p>
        </w:tc>
        <w:tc>
          <w:tcPr>
            <w:tcW w:w="1143"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c>
          <w:tcPr>
            <w:tcW w:w="1725"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图书馆阅览室面积（m</w:t>
            </w:r>
            <w:r>
              <w:rPr>
                <w:rFonts w:hint="eastAsia" w:asciiTheme="minorEastAsia" w:hAnsiTheme="minorEastAsia" w:eastAsiaTheme="minorEastAsia" w:cstheme="minorEastAsia"/>
                <w:color w:val="auto"/>
                <w:sz w:val="22"/>
                <w:szCs w:val="22"/>
                <w:vertAlign w:val="superscript"/>
              </w:rPr>
              <w:t>2</w:t>
            </w:r>
            <w:r>
              <w:rPr>
                <w:rFonts w:hint="eastAsia" w:asciiTheme="minorEastAsia" w:hAnsiTheme="minorEastAsia" w:eastAsiaTheme="minorEastAsia" w:cstheme="minorEastAsia"/>
                <w:color w:val="auto"/>
                <w:sz w:val="22"/>
                <w:szCs w:val="22"/>
              </w:rPr>
              <w:t>）</w:t>
            </w:r>
          </w:p>
        </w:tc>
        <w:tc>
          <w:tcPr>
            <w:tcW w:w="112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c>
          <w:tcPr>
            <w:tcW w:w="1437"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图书数量（册）</w:t>
            </w:r>
          </w:p>
        </w:tc>
        <w:tc>
          <w:tcPr>
            <w:tcW w:w="153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234"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教职</w:t>
            </w:r>
            <w:r>
              <w:rPr>
                <w:rFonts w:hint="eastAsia" w:asciiTheme="minorEastAsia" w:hAnsiTheme="minorEastAsia" w:eastAsiaTheme="minorEastAsia" w:cstheme="minorEastAsia"/>
                <w:color w:val="auto"/>
                <w:sz w:val="22"/>
                <w:szCs w:val="22"/>
                <w:lang w:eastAsia="zh-CN"/>
              </w:rPr>
              <w:t>员</w:t>
            </w:r>
            <w:r>
              <w:rPr>
                <w:rFonts w:hint="eastAsia" w:asciiTheme="minorEastAsia" w:hAnsiTheme="minorEastAsia" w:eastAsiaTheme="minorEastAsia" w:cstheme="minorEastAsia"/>
                <w:color w:val="auto"/>
                <w:sz w:val="22"/>
                <w:szCs w:val="22"/>
              </w:rPr>
              <w:t>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eastAsia="zh-CN"/>
              </w:rPr>
              <w:t>总</w:t>
            </w:r>
            <w:r>
              <w:rPr>
                <w:rFonts w:hint="eastAsia" w:asciiTheme="minorEastAsia" w:hAnsiTheme="minorEastAsia" w:eastAsiaTheme="minorEastAsia" w:cstheme="minorEastAsia"/>
                <w:color w:val="auto"/>
                <w:sz w:val="22"/>
                <w:szCs w:val="22"/>
              </w:rPr>
              <w:t>人数</w:t>
            </w:r>
          </w:p>
        </w:tc>
        <w:tc>
          <w:tcPr>
            <w:tcW w:w="1143"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725"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专职理论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教师人数</w:t>
            </w:r>
          </w:p>
        </w:tc>
        <w:tc>
          <w:tcPr>
            <w:tcW w:w="1126"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437"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专职实</w:t>
            </w:r>
            <w:r>
              <w:rPr>
                <w:rFonts w:hint="eastAsia" w:asciiTheme="minorEastAsia" w:hAnsiTheme="minorEastAsia" w:eastAsiaTheme="minorEastAsia" w:cstheme="minorEastAsia"/>
                <w:color w:val="auto"/>
                <w:sz w:val="22"/>
                <w:szCs w:val="22"/>
                <w:lang w:eastAsia="zh-CN"/>
              </w:rPr>
              <w:t>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教师人数</w:t>
            </w:r>
          </w:p>
        </w:tc>
        <w:tc>
          <w:tcPr>
            <w:tcW w:w="153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2234"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兼职理论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教师人数</w:t>
            </w:r>
          </w:p>
        </w:tc>
        <w:tc>
          <w:tcPr>
            <w:tcW w:w="1143"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725" w:type="dxa"/>
            <w:gridSpan w:val="2"/>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兼职实</w:t>
            </w:r>
            <w:r>
              <w:rPr>
                <w:rFonts w:hint="eastAsia" w:asciiTheme="minorEastAsia" w:hAnsiTheme="minorEastAsia" w:eastAsiaTheme="minorEastAsia" w:cstheme="minorEastAsia"/>
                <w:color w:val="auto"/>
                <w:sz w:val="22"/>
                <w:szCs w:val="22"/>
                <w:lang w:eastAsia="zh-CN"/>
              </w:rPr>
              <w:t>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教师人数</w:t>
            </w:r>
          </w:p>
        </w:tc>
        <w:tc>
          <w:tcPr>
            <w:tcW w:w="1126"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p>
        </w:tc>
        <w:tc>
          <w:tcPr>
            <w:tcW w:w="1437" w:type="dxa"/>
            <w:shd w:val="clear" w:color="auto" w:fill="auto"/>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理实一体化教师人数</w:t>
            </w:r>
          </w:p>
        </w:tc>
        <w:tc>
          <w:tcPr>
            <w:tcW w:w="153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2234"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cs="Times New Roman" w:eastAsiaTheme="minorEastAsia"/>
                <w:i w:val="0"/>
                <w:color w:val="auto"/>
                <w:kern w:val="0"/>
                <w:sz w:val="22"/>
                <w:szCs w:val="22"/>
                <w:u w:val="none"/>
                <w:lang w:val="en-US" w:eastAsia="zh-CN" w:bidi="ar"/>
              </w:rPr>
              <w:t>其中：</w:t>
            </w:r>
            <w:r>
              <w:rPr>
                <w:rFonts w:hint="default" w:ascii="Times New Roman" w:hAnsi="Times New Roman" w:cs="Times New Roman" w:eastAsiaTheme="minorEastAsia"/>
                <w:i w:val="0"/>
                <w:color w:val="auto"/>
                <w:kern w:val="0"/>
                <w:sz w:val="22"/>
                <w:szCs w:val="22"/>
                <w:u w:val="none"/>
                <w:lang w:val="en-US" w:eastAsia="zh-CN" w:bidi="ar"/>
              </w:rPr>
              <w:t>高级教师人数</w:t>
            </w:r>
          </w:p>
        </w:tc>
        <w:tc>
          <w:tcPr>
            <w:tcW w:w="1143"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c>
          <w:tcPr>
            <w:tcW w:w="172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color w:val="auto"/>
                <w:sz w:val="22"/>
                <w:szCs w:val="22"/>
              </w:rPr>
            </w:pPr>
            <w:r>
              <w:rPr>
                <w:rFonts w:hint="eastAsia" w:cs="Times New Roman" w:eastAsiaTheme="minorEastAsia"/>
                <w:i w:val="0"/>
                <w:color w:val="auto"/>
                <w:kern w:val="0"/>
                <w:sz w:val="22"/>
                <w:szCs w:val="22"/>
                <w:u w:val="none"/>
                <w:lang w:val="en-US" w:eastAsia="zh-CN" w:bidi="ar"/>
              </w:rPr>
              <w:t>其中：</w:t>
            </w:r>
            <w:r>
              <w:rPr>
                <w:rFonts w:hint="default" w:ascii="Times New Roman" w:hAnsi="Times New Roman" w:cs="Times New Roman" w:eastAsiaTheme="minorEastAsia"/>
                <w:i w:val="0"/>
                <w:color w:val="auto"/>
                <w:kern w:val="0"/>
                <w:sz w:val="22"/>
                <w:szCs w:val="22"/>
                <w:u w:val="none"/>
                <w:lang w:val="en-US" w:eastAsia="zh-CN" w:bidi="ar"/>
              </w:rPr>
              <w:t>中级教师人数</w:t>
            </w:r>
          </w:p>
        </w:tc>
        <w:tc>
          <w:tcPr>
            <w:tcW w:w="11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c>
          <w:tcPr>
            <w:tcW w:w="14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r>
              <w:rPr>
                <w:rFonts w:hint="eastAsia" w:cs="Times New Roman" w:eastAsiaTheme="minorEastAsia"/>
                <w:i w:val="0"/>
                <w:color w:val="auto"/>
                <w:kern w:val="0"/>
                <w:sz w:val="22"/>
                <w:szCs w:val="22"/>
                <w:u w:val="none"/>
                <w:lang w:val="en-US" w:eastAsia="zh-CN" w:bidi="ar"/>
              </w:rPr>
              <w:t>其中：初</w:t>
            </w:r>
            <w:r>
              <w:rPr>
                <w:rFonts w:hint="default" w:ascii="Times New Roman" w:hAnsi="Times New Roman" w:cs="Times New Roman" w:eastAsiaTheme="minorEastAsia"/>
                <w:i w:val="0"/>
                <w:color w:val="auto"/>
                <w:kern w:val="0"/>
                <w:sz w:val="22"/>
                <w:szCs w:val="22"/>
                <w:u w:val="none"/>
                <w:lang w:val="en-US" w:eastAsia="zh-CN" w:bidi="ar"/>
              </w:rPr>
              <w:t>级教师人数</w:t>
            </w:r>
          </w:p>
        </w:tc>
        <w:tc>
          <w:tcPr>
            <w:tcW w:w="15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Theme="minorEastAsia" w:hAnsiTheme="minorEastAsia" w:eastAsiaTheme="minorEastAsia" w:cstheme="minorEastAsia"/>
                <w:color w:val="auto"/>
                <w:sz w:val="22"/>
                <w:szCs w:val="22"/>
              </w:rPr>
            </w:pPr>
          </w:p>
        </w:tc>
      </w:tr>
    </w:tbl>
    <w:p>
      <w:pPr>
        <w:keepNext w:val="0"/>
        <w:keepLines w:val="0"/>
        <w:pageBreakBefore w:val="0"/>
        <w:overflowPunct/>
        <w:topLinePunct w:val="0"/>
        <w:bidi w:val="0"/>
        <w:adjustRightInd/>
        <w:spacing w:line="560" w:lineRule="exact"/>
        <w:ind w:firstLine="5280" w:firstLineChars="1650"/>
        <w:rPr>
          <w:rFonts w:hint="default" w:ascii="Times New Roman" w:hAnsi="Times New Roman" w:eastAsia="仿宋_GB2312" w:cs="Times New Roman"/>
          <w:color w:val="auto"/>
          <w:sz w:val="32"/>
          <w:szCs w:val="32"/>
        </w:rPr>
      </w:pPr>
    </w:p>
    <w:tbl>
      <w:tblPr>
        <w:tblStyle w:val="4"/>
        <w:tblW w:w="9158" w:type="dxa"/>
        <w:jc w:val="center"/>
        <w:tblLayout w:type="fixed"/>
        <w:tblCellMar>
          <w:top w:w="0" w:type="dxa"/>
          <w:left w:w="0" w:type="dxa"/>
          <w:bottom w:w="0" w:type="dxa"/>
          <w:right w:w="0" w:type="dxa"/>
        </w:tblCellMar>
      </w:tblPr>
      <w:tblGrid>
        <w:gridCol w:w="1733"/>
        <w:gridCol w:w="1103"/>
        <w:gridCol w:w="987"/>
        <w:gridCol w:w="517"/>
        <w:gridCol w:w="355"/>
        <w:gridCol w:w="330"/>
        <w:gridCol w:w="211"/>
        <w:gridCol w:w="331"/>
        <w:gridCol w:w="711"/>
        <w:gridCol w:w="161"/>
        <w:gridCol w:w="873"/>
        <w:gridCol w:w="1846"/>
      </w:tblGrid>
      <w:tr>
        <w:tblPrEx>
          <w:tblCellMar>
            <w:top w:w="0" w:type="dxa"/>
            <w:left w:w="0" w:type="dxa"/>
            <w:bottom w:w="0" w:type="dxa"/>
            <w:right w:w="0" w:type="dxa"/>
          </w:tblCellMar>
        </w:tblPrEx>
        <w:trPr>
          <w:trHeight w:val="572" w:hRule="atLeast"/>
          <w:jc w:val="center"/>
        </w:trPr>
        <w:tc>
          <w:tcPr>
            <w:tcW w:w="9158" w:type="dxa"/>
            <w:gridSpan w:val="1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i w:val="0"/>
                <w:color w:val="auto"/>
                <w:kern w:val="0"/>
                <w:sz w:val="24"/>
                <w:szCs w:val="24"/>
                <w:u w:val="none"/>
                <w:lang w:val="en-US" w:eastAsia="zh-CN" w:bidi="ar"/>
              </w:rPr>
            </w:pPr>
            <w:r>
              <w:rPr>
                <w:rFonts w:hint="eastAsia" w:asciiTheme="minorEastAsia" w:hAnsiTheme="minorEastAsia" w:eastAsiaTheme="minorEastAsia" w:cstheme="minorEastAsia"/>
                <w:b/>
                <w:bCs/>
                <w:i w:val="0"/>
                <w:color w:val="auto"/>
                <w:kern w:val="0"/>
                <w:sz w:val="28"/>
                <w:szCs w:val="28"/>
                <w:u w:val="none"/>
                <w:lang w:val="en-US" w:eastAsia="zh-CN" w:bidi="ar"/>
              </w:rPr>
              <w:t>培 训（评价） 情 况</w:t>
            </w:r>
          </w:p>
        </w:tc>
      </w:tr>
      <w:tr>
        <w:tblPrEx>
          <w:tblCellMar>
            <w:top w:w="0" w:type="dxa"/>
            <w:left w:w="0" w:type="dxa"/>
            <w:bottom w:w="0" w:type="dxa"/>
            <w:right w:w="0" w:type="dxa"/>
          </w:tblCellMar>
        </w:tblPrEx>
        <w:trPr>
          <w:trHeight w:val="572" w:hRule="atLeast"/>
          <w:jc w:val="center"/>
        </w:trPr>
        <w:tc>
          <w:tcPr>
            <w:tcW w:w="17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培训</w:t>
            </w:r>
            <w:r>
              <w:rPr>
                <w:rFonts w:hint="eastAsia" w:asciiTheme="minorEastAsia" w:hAnsiTheme="minorEastAsia" w:eastAsiaTheme="minorEastAsia" w:cstheme="minorEastAsia"/>
                <w:color w:val="auto"/>
                <w:sz w:val="24"/>
                <w:lang w:eastAsia="zh-CN"/>
              </w:rPr>
              <w:t>总</w:t>
            </w:r>
            <w:r>
              <w:rPr>
                <w:rFonts w:hint="eastAsia" w:asciiTheme="minorEastAsia" w:hAnsiTheme="minorEastAsia" w:eastAsiaTheme="minorEastAsia" w:cstheme="minorEastAsia"/>
                <w:color w:val="auto"/>
                <w:sz w:val="24"/>
              </w:rPr>
              <w:t>人数</w:t>
            </w:r>
          </w:p>
        </w:tc>
        <w:tc>
          <w:tcPr>
            <w:tcW w:w="3292"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4"/>
                <w:szCs w:val="24"/>
                <w:u w:val="none"/>
              </w:rPr>
            </w:pPr>
          </w:p>
        </w:tc>
        <w:tc>
          <w:tcPr>
            <w:tcW w:w="2287"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color w:val="auto"/>
                <w:sz w:val="24"/>
                <w:lang w:eastAsia="zh-CN"/>
              </w:rPr>
              <w:t>评价总</w:t>
            </w:r>
            <w:r>
              <w:rPr>
                <w:rFonts w:hint="eastAsia" w:asciiTheme="minorEastAsia" w:hAnsiTheme="minorEastAsia" w:eastAsiaTheme="minorEastAsia" w:cstheme="minorEastAsia"/>
                <w:color w:val="auto"/>
                <w:sz w:val="24"/>
              </w:rPr>
              <w:t>人数</w:t>
            </w:r>
          </w:p>
        </w:tc>
        <w:tc>
          <w:tcPr>
            <w:tcW w:w="18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4"/>
                <w:szCs w:val="24"/>
                <w:u w:val="none"/>
              </w:rPr>
            </w:pPr>
          </w:p>
        </w:tc>
      </w:tr>
      <w:tr>
        <w:tblPrEx>
          <w:tblCellMar>
            <w:top w:w="0" w:type="dxa"/>
            <w:left w:w="0" w:type="dxa"/>
            <w:bottom w:w="0" w:type="dxa"/>
            <w:right w:w="0" w:type="dxa"/>
          </w:tblCellMar>
        </w:tblPrEx>
        <w:trPr>
          <w:trHeight w:val="332" w:hRule="atLeast"/>
          <w:jc w:val="center"/>
        </w:trPr>
        <w:tc>
          <w:tcPr>
            <w:tcW w:w="17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eastAsia="zh-CN"/>
              </w:rPr>
              <w:t>培训（评价）</w:t>
            </w:r>
            <w:r>
              <w:rPr>
                <w:rFonts w:hint="eastAsia" w:asciiTheme="minorEastAsia" w:hAnsiTheme="minorEastAsia" w:eastAsiaTheme="minorEastAsia" w:cstheme="minorEastAsia"/>
                <w:color w:val="auto"/>
                <w:sz w:val="24"/>
              </w:rPr>
              <w:t>职业（工种）</w:t>
            </w:r>
          </w:p>
        </w:tc>
        <w:tc>
          <w:tcPr>
            <w:tcW w:w="110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培训（评价）人数</w:t>
            </w:r>
          </w:p>
        </w:tc>
        <w:tc>
          <w:tcPr>
            <w:tcW w:w="4476" w:type="dxa"/>
            <w:gridSpan w:val="9"/>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取证人数</w:t>
            </w:r>
          </w:p>
        </w:tc>
        <w:tc>
          <w:tcPr>
            <w:tcW w:w="1846" w:type="dxa"/>
            <w:vMerge w:val="restart"/>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right="113"/>
              <w:jc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color w:val="auto"/>
                <w:sz w:val="24"/>
              </w:rPr>
              <w:t>其他部门取证</w:t>
            </w:r>
          </w:p>
        </w:tc>
      </w:tr>
      <w:tr>
        <w:tblPrEx>
          <w:tblCellMar>
            <w:top w:w="0" w:type="dxa"/>
            <w:left w:w="0" w:type="dxa"/>
            <w:bottom w:w="0" w:type="dxa"/>
            <w:right w:w="0" w:type="dxa"/>
          </w:tblCellMar>
        </w:tblPrEx>
        <w:trPr>
          <w:trHeight w:val="332" w:hRule="atLeast"/>
          <w:jc w:val="center"/>
        </w:trPr>
        <w:tc>
          <w:tcPr>
            <w:tcW w:w="17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110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合格</w:t>
            </w:r>
          </w:p>
        </w:tc>
        <w:tc>
          <w:tcPr>
            <w:tcW w:w="8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初级</w:t>
            </w:r>
          </w:p>
        </w:tc>
        <w:tc>
          <w:tcPr>
            <w:tcW w:w="872" w:type="dxa"/>
            <w:gridSpan w:val="3"/>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中级</w:t>
            </w:r>
          </w:p>
        </w:tc>
        <w:tc>
          <w:tcPr>
            <w:tcW w:w="8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高级</w:t>
            </w:r>
          </w:p>
        </w:tc>
        <w:tc>
          <w:tcPr>
            <w:tcW w:w="87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技师</w:t>
            </w:r>
          </w:p>
        </w:tc>
        <w:tc>
          <w:tcPr>
            <w:tcW w:w="1846" w:type="dxa"/>
            <w:vMerge w:val="continue"/>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rPr>
            </w:pPr>
          </w:p>
        </w:tc>
      </w:tr>
      <w:tr>
        <w:tblPrEx>
          <w:tblCellMar>
            <w:top w:w="0" w:type="dxa"/>
            <w:left w:w="0" w:type="dxa"/>
            <w:bottom w:w="0" w:type="dxa"/>
            <w:right w:w="0" w:type="dxa"/>
          </w:tblCellMar>
        </w:tblPrEx>
        <w:trPr>
          <w:trHeight w:val="332" w:hRule="atLeast"/>
          <w:jc w:val="center"/>
        </w:trPr>
        <w:tc>
          <w:tcPr>
            <w:tcW w:w="17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11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1846"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rPr>
            </w:pPr>
          </w:p>
        </w:tc>
      </w:tr>
      <w:tr>
        <w:tblPrEx>
          <w:tblCellMar>
            <w:top w:w="0" w:type="dxa"/>
            <w:left w:w="0" w:type="dxa"/>
            <w:bottom w:w="0" w:type="dxa"/>
            <w:right w:w="0" w:type="dxa"/>
          </w:tblCellMar>
        </w:tblPrEx>
        <w:trPr>
          <w:trHeight w:val="332" w:hRule="atLeast"/>
          <w:jc w:val="center"/>
        </w:trPr>
        <w:tc>
          <w:tcPr>
            <w:tcW w:w="173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11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1846"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rPr>
            </w:pPr>
          </w:p>
        </w:tc>
      </w:tr>
      <w:tr>
        <w:tblPrEx>
          <w:tblCellMar>
            <w:top w:w="0" w:type="dxa"/>
            <w:left w:w="0" w:type="dxa"/>
            <w:bottom w:w="0" w:type="dxa"/>
            <w:right w:w="0" w:type="dxa"/>
          </w:tblCellMar>
        </w:tblPrEx>
        <w:trPr>
          <w:trHeight w:val="332" w:hRule="atLeast"/>
          <w:jc w:val="center"/>
        </w:trPr>
        <w:tc>
          <w:tcPr>
            <w:tcW w:w="173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11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1846"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rPr>
            </w:pPr>
          </w:p>
        </w:tc>
      </w:tr>
      <w:tr>
        <w:tblPrEx>
          <w:tblCellMar>
            <w:top w:w="0" w:type="dxa"/>
            <w:left w:w="0" w:type="dxa"/>
            <w:bottom w:w="0" w:type="dxa"/>
            <w:right w:w="0" w:type="dxa"/>
          </w:tblCellMar>
        </w:tblPrEx>
        <w:trPr>
          <w:trHeight w:val="332" w:hRule="atLeast"/>
          <w:jc w:val="center"/>
        </w:trPr>
        <w:tc>
          <w:tcPr>
            <w:tcW w:w="173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11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rPr>
            </w:pP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both"/>
              <w:rPr>
                <w:rFonts w:hint="eastAsia" w:asciiTheme="minorEastAsia" w:hAnsiTheme="minorEastAsia" w:eastAsiaTheme="minorEastAsia" w:cstheme="minorEastAsia"/>
                <w:color w:val="auto"/>
                <w:sz w:val="24"/>
                <w:lang w:val="en-US" w:eastAsia="zh-CN"/>
              </w:rPr>
            </w:pPr>
          </w:p>
        </w:tc>
        <w:tc>
          <w:tcPr>
            <w:tcW w:w="872"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lang w:val="en-US" w:eastAsia="zh-CN"/>
              </w:rPr>
            </w:pPr>
          </w:p>
        </w:tc>
        <w:tc>
          <w:tcPr>
            <w:tcW w:w="1846"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113" w:leftChars="0" w:right="113" w:rightChars="0"/>
              <w:jc w:val="center"/>
              <w:rPr>
                <w:rFonts w:hint="eastAsia" w:asciiTheme="minorEastAsia" w:hAnsiTheme="minorEastAsia" w:eastAsiaTheme="minorEastAsia" w:cstheme="minorEastAsia"/>
                <w:color w:val="auto"/>
                <w:sz w:val="24"/>
              </w:rPr>
            </w:pPr>
          </w:p>
        </w:tc>
      </w:tr>
      <w:tr>
        <w:tblPrEx>
          <w:tblCellMar>
            <w:top w:w="0" w:type="dxa"/>
            <w:left w:w="0" w:type="dxa"/>
            <w:bottom w:w="0" w:type="dxa"/>
            <w:right w:w="0" w:type="dxa"/>
          </w:tblCellMar>
        </w:tblPrEx>
        <w:trPr>
          <w:trHeight w:val="449" w:hRule="atLeast"/>
          <w:jc w:val="center"/>
        </w:trPr>
        <w:tc>
          <w:tcPr>
            <w:tcW w:w="915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b/>
                <w:bCs/>
                <w:i w:val="0"/>
                <w:color w:val="auto"/>
                <w:kern w:val="0"/>
                <w:sz w:val="28"/>
                <w:szCs w:val="28"/>
                <w:u w:val="none"/>
                <w:lang w:val="en-US" w:eastAsia="zh-CN" w:bidi="ar"/>
              </w:rPr>
              <w:t>年度财务状况</w:t>
            </w:r>
          </w:p>
        </w:tc>
      </w:tr>
      <w:tr>
        <w:tblPrEx>
          <w:tblCellMar>
            <w:top w:w="0" w:type="dxa"/>
            <w:left w:w="0" w:type="dxa"/>
            <w:bottom w:w="0" w:type="dxa"/>
            <w:right w:w="0" w:type="dxa"/>
          </w:tblCellMar>
        </w:tblPrEx>
        <w:trPr>
          <w:trHeight w:val="449" w:hRule="atLeast"/>
          <w:jc w:val="center"/>
        </w:trPr>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年度总收入</w:t>
            </w:r>
          </w:p>
        </w:tc>
        <w:tc>
          <w:tcPr>
            <w:tcW w:w="350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4"/>
                <w:szCs w:val="24"/>
                <w:u w:val="none"/>
              </w:rPr>
            </w:pPr>
          </w:p>
        </w:tc>
        <w:tc>
          <w:tcPr>
            <w:tcW w:w="207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获得培训补贴金额</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rPr>
                <w:rFonts w:hint="eastAsia" w:asciiTheme="minorEastAsia" w:hAnsiTheme="minorEastAsia" w:eastAsiaTheme="minorEastAsia" w:cstheme="minorEastAsia"/>
                <w:i w:val="0"/>
                <w:color w:val="auto"/>
                <w:sz w:val="28"/>
                <w:szCs w:val="28"/>
                <w:u w:val="none"/>
              </w:rPr>
            </w:pPr>
          </w:p>
        </w:tc>
      </w:tr>
      <w:tr>
        <w:tblPrEx>
          <w:tblCellMar>
            <w:top w:w="0" w:type="dxa"/>
            <w:left w:w="0" w:type="dxa"/>
            <w:bottom w:w="0" w:type="dxa"/>
            <w:right w:w="0" w:type="dxa"/>
          </w:tblCellMar>
        </w:tblPrEx>
        <w:trPr>
          <w:trHeight w:val="845" w:hRule="atLeast"/>
          <w:jc w:val="center"/>
        </w:trPr>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年度总支出</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rPr>
                <w:rFonts w:hint="eastAsia" w:asciiTheme="minorEastAsia" w:hAnsiTheme="minorEastAsia" w:eastAsiaTheme="minorEastAsia" w:cstheme="minorEastAsia"/>
                <w:i w:val="0"/>
                <w:color w:val="auto"/>
                <w:sz w:val="24"/>
                <w:szCs w:val="24"/>
                <w:u w:val="none"/>
              </w:rPr>
            </w:pPr>
          </w:p>
        </w:tc>
        <w:tc>
          <w:tcPr>
            <w:tcW w:w="15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工资福利支出</w:t>
            </w:r>
          </w:p>
        </w:tc>
        <w:tc>
          <w:tcPr>
            <w:tcW w:w="8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rPr>
                <w:rFonts w:hint="eastAsia" w:asciiTheme="minorEastAsia" w:hAnsiTheme="minorEastAsia" w:eastAsiaTheme="minorEastAsia" w:cstheme="minorEastAsia"/>
                <w:i w:val="0"/>
                <w:color w:val="auto"/>
                <w:sz w:val="24"/>
                <w:szCs w:val="24"/>
                <w:u w:val="none"/>
              </w:rPr>
            </w:pPr>
          </w:p>
        </w:tc>
        <w:tc>
          <w:tcPr>
            <w:tcW w:w="207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改善办学条件支出</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rPr>
                <w:rFonts w:hint="eastAsia" w:asciiTheme="minorEastAsia" w:hAnsiTheme="minorEastAsia" w:eastAsiaTheme="minorEastAsia" w:cstheme="minorEastAsia"/>
                <w:i w:val="0"/>
                <w:color w:val="auto"/>
                <w:sz w:val="28"/>
                <w:szCs w:val="28"/>
                <w:u w:val="none"/>
              </w:rPr>
            </w:pPr>
          </w:p>
        </w:tc>
      </w:tr>
      <w:tr>
        <w:tblPrEx>
          <w:tblCellMar>
            <w:top w:w="0" w:type="dxa"/>
            <w:left w:w="0" w:type="dxa"/>
            <w:bottom w:w="0" w:type="dxa"/>
            <w:right w:w="0" w:type="dxa"/>
          </w:tblCellMar>
        </w:tblPrEx>
        <w:trPr>
          <w:trHeight w:val="659" w:hRule="atLeast"/>
          <w:jc w:val="center"/>
        </w:trPr>
        <w:tc>
          <w:tcPr>
            <w:tcW w:w="9158"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b/>
                <w:bCs/>
                <w:i w:val="0"/>
                <w:color w:val="auto"/>
                <w:kern w:val="0"/>
                <w:sz w:val="28"/>
                <w:szCs w:val="28"/>
                <w:u w:val="none"/>
                <w:lang w:val="en-US" w:eastAsia="zh-CN" w:bidi="ar"/>
              </w:rPr>
              <w:t>变 更 情 况</w:t>
            </w:r>
          </w:p>
        </w:tc>
      </w:tr>
      <w:tr>
        <w:tblPrEx>
          <w:tblCellMar>
            <w:top w:w="0" w:type="dxa"/>
            <w:left w:w="0" w:type="dxa"/>
            <w:bottom w:w="0" w:type="dxa"/>
            <w:right w:w="0" w:type="dxa"/>
          </w:tblCellMar>
        </w:tblPrEx>
        <w:trPr>
          <w:trHeight w:val="659" w:hRule="atLeast"/>
          <w:jc w:val="center"/>
        </w:trPr>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办学地址变更前</w:t>
            </w:r>
          </w:p>
        </w:tc>
        <w:tc>
          <w:tcPr>
            <w:tcW w:w="26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tc>
        <w:tc>
          <w:tcPr>
            <w:tcW w:w="193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办学地址变更后</w:t>
            </w:r>
          </w:p>
        </w:tc>
        <w:tc>
          <w:tcPr>
            <w:tcW w:w="28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tc>
      </w:tr>
      <w:tr>
        <w:tblPrEx>
          <w:tblCellMar>
            <w:top w:w="0" w:type="dxa"/>
            <w:left w:w="0" w:type="dxa"/>
            <w:bottom w:w="0" w:type="dxa"/>
            <w:right w:w="0" w:type="dxa"/>
          </w:tblCellMar>
        </w:tblPrEx>
        <w:trPr>
          <w:trHeight w:val="659" w:hRule="atLeast"/>
          <w:jc w:val="center"/>
        </w:trPr>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校长变更前</w:t>
            </w:r>
          </w:p>
        </w:tc>
        <w:tc>
          <w:tcPr>
            <w:tcW w:w="260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tc>
        <w:tc>
          <w:tcPr>
            <w:tcW w:w="193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校长变更后</w:t>
            </w:r>
          </w:p>
        </w:tc>
        <w:tc>
          <w:tcPr>
            <w:tcW w:w="28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tc>
      </w:tr>
      <w:tr>
        <w:tblPrEx>
          <w:tblCellMar>
            <w:top w:w="0" w:type="dxa"/>
            <w:left w:w="0" w:type="dxa"/>
            <w:bottom w:w="0" w:type="dxa"/>
            <w:right w:w="0" w:type="dxa"/>
          </w:tblCellMar>
        </w:tblPrEx>
        <w:trPr>
          <w:trHeight w:val="659" w:hRule="atLeast"/>
          <w:jc w:val="center"/>
        </w:trPr>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专业增减情况</w:t>
            </w:r>
          </w:p>
        </w:tc>
        <w:tc>
          <w:tcPr>
            <w:tcW w:w="742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tc>
      </w:tr>
      <w:tr>
        <w:tblPrEx>
          <w:tblCellMar>
            <w:top w:w="0" w:type="dxa"/>
            <w:left w:w="0" w:type="dxa"/>
            <w:bottom w:w="0" w:type="dxa"/>
            <w:right w:w="0" w:type="dxa"/>
          </w:tblCellMar>
        </w:tblPrEx>
        <w:trPr>
          <w:trHeight w:val="90" w:hRule="atLeast"/>
          <w:jc w:val="center"/>
        </w:trPr>
        <w:tc>
          <w:tcPr>
            <w:tcW w:w="17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设施设备更新</w:t>
            </w:r>
          </w:p>
        </w:tc>
        <w:tc>
          <w:tcPr>
            <w:tcW w:w="7425" w:type="dxa"/>
            <w:gridSpan w:val="11"/>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p>
        </w:tc>
      </w:tr>
    </w:tbl>
    <w:tbl>
      <w:tblPr>
        <w:tblStyle w:val="4"/>
        <w:tblpPr w:leftFromText="180" w:rightFromText="180" w:vertAnchor="text" w:horzAnchor="page" w:tblpX="1547" w:tblpY="260"/>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683"/>
        <w:gridCol w:w="635"/>
        <w:gridCol w:w="4435"/>
        <w:gridCol w:w="987"/>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076" w:type="dxa"/>
            <w:gridSpan w:val="6"/>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kern w:val="0"/>
                <w:sz w:val="24"/>
                <w:szCs w:val="24"/>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fill="FFFFFF"/>
                <w:lang w:eastAsia="zh-CN"/>
              </w:rPr>
              <w:t>年</w:t>
            </w:r>
            <w:r>
              <w:rPr>
                <w:rFonts w:hint="eastAsia" w:asciiTheme="minorEastAsia" w:hAnsiTheme="minorEastAsia" w:eastAsiaTheme="minorEastAsia" w:cstheme="minorEastAsia"/>
                <w:b/>
                <w:bCs/>
                <w:i w:val="0"/>
                <w:iCs w:val="0"/>
                <w:caps w:val="0"/>
                <w:color w:val="auto"/>
                <w:spacing w:val="0"/>
                <w:sz w:val="28"/>
                <w:szCs w:val="28"/>
                <w:shd w:val="clear" w:fill="FFFFFF"/>
                <w:lang w:val="en-US" w:eastAsia="zh-CN"/>
              </w:rPr>
              <w:t xml:space="preserve"> </w:t>
            </w:r>
            <w:r>
              <w:rPr>
                <w:rFonts w:hint="eastAsia" w:asciiTheme="minorEastAsia" w:hAnsiTheme="minorEastAsia" w:eastAsiaTheme="minorEastAsia" w:cstheme="minorEastAsia"/>
                <w:b/>
                <w:bCs/>
                <w:i w:val="0"/>
                <w:iCs w:val="0"/>
                <w:caps w:val="0"/>
                <w:color w:val="auto"/>
                <w:spacing w:val="0"/>
                <w:sz w:val="28"/>
                <w:szCs w:val="28"/>
                <w:shd w:val="clear" w:fill="FFFFFF"/>
                <w:lang w:eastAsia="zh-CN"/>
              </w:rPr>
              <w:t>审</w:t>
            </w:r>
            <w:r>
              <w:rPr>
                <w:rFonts w:hint="eastAsia" w:asciiTheme="minorEastAsia" w:hAnsiTheme="minorEastAsia" w:eastAsiaTheme="minorEastAsia" w:cstheme="minorEastAsia"/>
                <w:b/>
                <w:bCs/>
                <w:i w:val="0"/>
                <w:iCs w:val="0"/>
                <w:caps w:val="0"/>
                <w:color w:val="auto"/>
                <w:spacing w:val="0"/>
                <w:sz w:val="28"/>
                <w:szCs w:val="28"/>
                <w:shd w:val="clear" w:fill="FFFFFF"/>
                <w:lang w:val="en-US" w:eastAsia="zh-CN"/>
              </w:rPr>
              <w:t xml:space="preserve"> </w:t>
            </w:r>
            <w:r>
              <w:rPr>
                <w:rFonts w:hint="eastAsia" w:asciiTheme="minorEastAsia" w:hAnsiTheme="minorEastAsia" w:eastAsiaTheme="minorEastAsia" w:cstheme="minorEastAsia"/>
                <w:b/>
                <w:bCs/>
                <w:i w:val="0"/>
                <w:iCs w:val="0"/>
                <w:caps w:val="0"/>
                <w:color w:val="auto"/>
                <w:spacing w:val="0"/>
                <w:sz w:val="28"/>
                <w:szCs w:val="28"/>
                <w:shd w:val="clear" w:fill="FFFFFF"/>
                <w:lang w:eastAsia="zh-CN"/>
              </w:rPr>
              <w:t>项</w:t>
            </w:r>
            <w:r>
              <w:rPr>
                <w:rFonts w:hint="eastAsia" w:asciiTheme="minorEastAsia" w:hAnsiTheme="minorEastAsia" w:eastAsiaTheme="minorEastAsia" w:cstheme="minorEastAsia"/>
                <w:b/>
                <w:bCs/>
                <w:i w:val="0"/>
                <w:iCs w:val="0"/>
                <w:caps w:val="0"/>
                <w:color w:val="auto"/>
                <w:spacing w:val="0"/>
                <w:sz w:val="28"/>
                <w:szCs w:val="28"/>
                <w:shd w:val="clear" w:fill="FFFFFF"/>
                <w:lang w:val="en-US" w:eastAsia="zh-CN"/>
              </w:rPr>
              <w:t xml:space="preserve"> </w:t>
            </w:r>
            <w:r>
              <w:rPr>
                <w:rFonts w:hint="eastAsia" w:asciiTheme="minorEastAsia" w:hAnsiTheme="minorEastAsia" w:eastAsiaTheme="minorEastAsia" w:cstheme="minorEastAsia"/>
                <w:b/>
                <w:bCs/>
                <w:i w:val="0"/>
                <w:iCs w:val="0"/>
                <w:caps w:val="0"/>
                <w:color w:val="auto"/>
                <w:spacing w:val="0"/>
                <w:sz w:val="28"/>
                <w:szCs w:val="28"/>
                <w:shd w:val="clear" w:fill="FFFFFF"/>
                <w:lang w:eastAsia="zh-CN"/>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461" w:type="dxa"/>
            <w:gridSpan w:val="3"/>
            <w:noWrap w:val="0"/>
            <w:vAlign w:val="center"/>
          </w:tcPr>
          <w:p>
            <w:pPr>
              <w:keepNext w:val="0"/>
              <w:keepLines w:val="0"/>
              <w:pageBreakBefore w:val="0"/>
              <w:widowControl/>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黑体" w:cs="Times New Roman"/>
                <w:color w:val="auto"/>
                <w:kern w:val="0"/>
                <w:sz w:val="24"/>
                <w:szCs w:val="24"/>
                <w:lang w:val="en-US" w:eastAsia="zh-CN"/>
              </w:rPr>
              <w:t>年审项目</w:t>
            </w:r>
          </w:p>
        </w:tc>
        <w:tc>
          <w:tcPr>
            <w:tcW w:w="4435" w:type="dxa"/>
            <w:noWrap w:val="0"/>
            <w:vAlign w:val="center"/>
          </w:tcPr>
          <w:p>
            <w:pPr>
              <w:keepNext w:val="0"/>
              <w:keepLines w:val="0"/>
              <w:pageBreakBefore w:val="0"/>
              <w:widowControl/>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黑体" w:cs="Times New Roman"/>
                <w:color w:val="auto"/>
                <w:kern w:val="0"/>
                <w:sz w:val="24"/>
                <w:szCs w:val="24"/>
                <w:lang w:val="en-US" w:eastAsia="zh-CN"/>
              </w:rPr>
              <w:t>年审内容及审查分值</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黑体" w:cs="Times New Roman"/>
                <w:color w:val="auto"/>
                <w:kern w:val="0"/>
                <w:sz w:val="24"/>
                <w:szCs w:val="24"/>
                <w:lang w:val="en-US" w:eastAsia="zh-CN"/>
              </w:rPr>
              <w:t>自评分</w:t>
            </w: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黑体" w:cs="Times New Roman"/>
                <w:color w:val="auto"/>
                <w:kern w:val="0"/>
                <w:sz w:val="24"/>
                <w:szCs w:val="24"/>
                <w:lang w:val="en-US" w:eastAsia="zh-CN"/>
              </w:rPr>
              <w:t>审查评分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1143" w:type="dxa"/>
            <w:vMerge w:val="restart"/>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eastAsia="zh-CN"/>
              </w:rPr>
              <w:t>执行法律法规方面</w:t>
            </w:r>
            <w:r>
              <w:rPr>
                <w:rFonts w:hint="default" w:ascii="Times New Roman" w:hAnsi="Times New Roman" w:eastAsia="黑体" w:cs="Times New Roman"/>
                <w:color w:val="auto"/>
                <w:sz w:val="21"/>
                <w:szCs w:val="21"/>
              </w:rPr>
              <w:t>（20分）</w:t>
            </w: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办学</w:t>
            </w:r>
            <w:r>
              <w:rPr>
                <w:rFonts w:hint="eastAsia" w:asciiTheme="minorEastAsia" w:hAnsiTheme="minorEastAsia" w:eastAsiaTheme="minorEastAsia" w:cstheme="minorEastAsia"/>
                <w:color w:val="auto"/>
                <w:sz w:val="21"/>
                <w:szCs w:val="21"/>
                <w:lang w:eastAsia="zh-CN"/>
              </w:rPr>
              <w:t>方向</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c>
          <w:tcPr>
            <w:tcW w:w="4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仿宋_GB2312"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坚持中国共产党的领导，坚持社会主义办学方向，坚持教育公益性，适应经济社会发展和人力资源市场需求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zh-CN"/>
              </w:rPr>
              <w:t>遵守民办教育办学</w:t>
            </w:r>
            <w:r>
              <w:rPr>
                <w:rFonts w:hint="eastAsia" w:asciiTheme="minorEastAsia" w:hAnsiTheme="minorEastAsia" w:eastAsiaTheme="minorEastAsia" w:cstheme="minorEastAsia"/>
                <w:color w:val="auto"/>
                <w:sz w:val="21"/>
                <w:szCs w:val="21"/>
                <w:lang w:val="zh-CN" w:eastAsia="zh-CN"/>
              </w:rPr>
              <w:t>、</w:t>
            </w:r>
            <w:r>
              <w:rPr>
                <w:rFonts w:hint="eastAsia" w:asciiTheme="minorEastAsia" w:hAnsiTheme="minorEastAsia" w:eastAsiaTheme="minorEastAsia" w:cstheme="minorEastAsia"/>
                <w:color w:val="auto"/>
                <w:sz w:val="21"/>
                <w:szCs w:val="21"/>
                <w:lang w:val="en-US" w:eastAsia="zh-CN"/>
              </w:rPr>
              <w:t>职业技能培训、就业创业培训、技能人才评价有关</w:t>
            </w:r>
            <w:r>
              <w:rPr>
                <w:rFonts w:hint="eastAsia" w:asciiTheme="minorEastAsia" w:hAnsiTheme="minorEastAsia" w:eastAsiaTheme="minorEastAsia" w:cstheme="minorEastAsia"/>
                <w:color w:val="auto"/>
                <w:sz w:val="21"/>
                <w:szCs w:val="21"/>
                <w:lang w:val="zh-CN"/>
              </w:rPr>
              <w:t>规定，</w:t>
            </w:r>
            <w:r>
              <w:rPr>
                <w:rFonts w:hint="default" w:asciiTheme="minorEastAsia" w:hAnsiTheme="minorEastAsia" w:eastAsiaTheme="minorEastAsia" w:cstheme="minorEastAsia"/>
                <w:color w:val="auto"/>
                <w:sz w:val="21"/>
                <w:szCs w:val="21"/>
                <w:lang w:val="en-US" w:eastAsia="zh-CN"/>
              </w:rPr>
              <w:t>对受教育者加强社会主义核心价值观教育，落实立德树人根本任务</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以提升技能、促进就业创业</w:t>
            </w:r>
            <w:r>
              <w:rPr>
                <w:rFonts w:hint="eastAsia" w:asciiTheme="minorEastAsia" w:hAnsiTheme="minorEastAsia" w:eastAsiaTheme="minorEastAsia" w:cstheme="minorEastAsia"/>
                <w:color w:val="auto"/>
                <w:sz w:val="21"/>
                <w:szCs w:val="21"/>
                <w:lang w:val="en-US" w:eastAsia="zh-CN"/>
              </w:rPr>
              <w:t>为办学方向</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143" w:type="dxa"/>
            <w:vMerge w:val="continue"/>
            <w:noWrap w:val="0"/>
            <w:textDirection w:val="tbRlV"/>
            <w:vAlign w:val="center"/>
          </w:tcPr>
          <w:p>
            <w:pPr>
              <w:keepNext w:val="0"/>
              <w:keepLines w:val="0"/>
              <w:pageBreakBefore w:val="0"/>
              <w:suppressLineNumbers w:val="0"/>
              <w:overflowPunct/>
              <w:topLinePunct w:val="0"/>
              <w:bidi w:val="0"/>
              <w:adjustRightInd/>
              <w:spacing w:before="0" w:beforeAutospacing="0" w:after="0" w:afterAutospacing="0" w:line="560" w:lineRule="exact"/>
              <w:ind w:left="113" w:right="113"/>
              <w:jc w:val="center"/>
              <w:rPr>
                <w:rFonts w:hint="default" w:ascii="Times New Roman" w:hAnsi="Times New Roman" w:eastAsia="黑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依</w:t>
            </w:r>
            <w:r>
              <w:rPr>
                <w:rFonts w:hint="eastAsia" w:asciiTheme="minorEastAsia" w:hAnsiTheme="minorEastAsia" w:eastAsiaTheme="minorEastAsia" w:cstheme="minorEastAsia"/>
                <w:color w:val="auto"/>
                <w:sz w:val="21"/>
                <w:szCs w:val="21"/>
                <w:lang w:eastAsia="zh-CN"/>
              </w:rPr>
              <w:t>规</w:t>
            </w:r>
            <w:r>
              <w:rPr>
                <w:rFonts w:hint="eastAsia" w:asciiTheme="minorEastAsia" w:hAnsiTheme="minorEastAsia" w:eastAsiaTheme="minorEastAsia" w:cstheme="minorEastAsia"/>
                <w:color w:val="auto"/>
                <w:sz w:val="21"/>
                <w:szCs w:val="21"/>
              </w:rPr>
              <w:t>办学</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c>
          <w:tcPr>
            <w:tcW w:w="4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办学手续齐全（办学许可证、</w:t>
            </w:r>
            <w:r>
              <w:rPr>
                <w:rFonts w:hint="eastAsia" w:asciiTheme="minorEastAsia" w:hAnsiTheme="minorEastAsia" w:eastAsiaTheme="minorEastAsia" w:cstheme="minorEastAsia"/>
                <w:color w:val="auto"/>
                <w:sz w:val="21"/>
                <w:szCs w:val="21"/>
                <w:lang w:val="en-US" w:eastAsia="zh-CN"/>
              </w:rPr>
              <w:t>营业执照</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组织机构代码证</w:t>
            </w:r>
            <w:r>
              <w:rPr>
                <w:rFonts w:hint="eastAsia" w:asciiTheme="minorEastAsia" w:hAnsiTheme="minorEastAsia" w:eastAsiaTheme="minorEastAsia" w:cstheme="minorEastAsia"/>
                <w:color w:val="auto"/>
                <w:sz w:val="21"/>
                <w:szCs w:val="21"/>
              </w:rPr>
              <w:t>、办学章程）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无违规办学（异地办学或擅自设立分支机构、转包培训</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超范围开展培训或评价等情况</w:t>
            </w:r>
            <w:r>
              <w:rPr>
                <w:rFonts w:hint="eastAsia" w:asciiTheme="minorEastAsia" w:hAnsiTheme="minorEastAsia" w:eastAsiaTheme="minorEastAsia" w:cstheme="minorEastAsia"/>
                <w:color w:val="auto"/>
                <w:sz w:val="21"/>
                <w:szCs w:val="21"/>
              </w:rPr>
              <w:t>）</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诚信办学</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c>
          <w:tcPr>
            <w:tcW w:w="4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社会信誉良好，</w:t>
            </w:r>
            <w:r>
              <w:rPr>
                <w:rFonts w:hint="eastAsia" w:asciiTheme="minorEastAsia" w:hAnsiTheme="minorEastAsia" w:eastAsiaTheme="minorEastAsia" w:cstheme="minorEastAsia"/>
                <w:color w:val="auto"/>
                <w:sz w:val="21"/>
                <w:szCs w:val="21"/>
                <w:lang w:eastAsia="zh-CN"/>
              </w:rPr>
              <w:t>教学、</w:t>
            </w:r>
            <w:r>
              <w:rPr>
                <w:rFonts w:hint="eastAsia" w:asciiTheme="minorEastAsia" w:hAnsiTheme="minorEastAsia" w:eastAsiaTheme="minorEastAsia" w:cstheme="minorEastAsia"/>
                <w:color w:val="auto"/>
                <w:sz w:val="21"/>
                <w:szCs w:val="21"/>
              </w:rPr>
              <w:t>培训</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评价等</w:t>
            </w:r>
            <w:r>
              <w:rPr>
                <w:rFonts w:hint="eastAsia" w:asciiTheme="minorEastAsia" w:hAnsiTheme="minorEastAsia" w:eastAsiaTheme="minorEastAsia" w:cstheme="minorEastAsia"/>
                <w:color w:val="auto"/>
                <w:sz w:val="21"/>
                <w:szCs w:val="21"/>
              </w:rPr>
              <w:t>收费</w:t>
            </w:r>
            <w:r>
              <w:rPr>
                <w:rFonts w:hint="eastAsia" w:asciiTheme="minorEastAsia" w:hAnsiTheme="minorEastAsia" w:eastAsiaTheme="minorEastAsia" w:cstheme="minorEastAsia"/>
                <w:color w:val="auto"/>
                <w:sz w:val="21"/>
                <w:szCs w:val="21"/>
                <w:lang w:val="en-US" w:eastAsia="zh-CN"/>
              </w:rPr>
              <w:t>内容上墙</w:t>
            </w:r>
            <w:r>
              <w:rPr>
                <w:rFonts w:hint="eastAsia" w:asciiTheme="minorEastAsia" w:hAnsiTheme="minorEastAsia" w:eastAsiaTheme="minorEastAsia" w:cstheme="minorEastAsia"/>
                <w:color w:val="auto"/>
                <w:sz w:val="21"/>
                <w:szCs w:val="21"/>
              </w:rPr>
              <w:t>公示</w:t>
            </w:r>
            <w:r>
              <w:rPr>
                <w:rFonts w:hint="eastAsia" w:asciiTheme="minorEastAsia" w:hAnsiTheme="minorEastAsia" w:eastAsiaTheme="minorEastAsia" w:cstheme="minorEastAsia"/>
                <w:color w:val="auto"/>
                <w:sz w:val="21"/>
                <w:szCs w:val="21"/>
                <w:lang w:val="en-US" w:eastAsia="zh-CN"/>
              </w:rPr>
              <w:t>并报业务主管部门备案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招生广告和</w:t>
            </w:r>
            <w:r>
              <w:rPr>
                <w:rFonts w:hint="eastAsia" w:asciiTheme="minorEastAsia" w:hAnsiTheme="minorEastAsia" w:eastAsiaTheme="minorEastAsia" w:cstheme="minorEastAsia"/>
                <w:color w:val="auto"/>
                <w:sz w:val="21"/>
                <w:szCs w:val="21"/>
                <w:lang w:val="en-US" w:eastAsia="zh-CN"/>
              </w:rPr>
              <w:t>招生</w:t>
            </w:r>
            <w:r>
              <w:rPr>
                <w:rFonts w:hint="eastAsia" w:asciiTheme="minorEastAsia" w:hAnsiTheme="minorEastAsia" w:eastAsiaTheme="minorEastAsia" w:cstheme="minorEastAsia"/>
                <w:color w:val="auto"/>
                <w:sz w:val="21"/>
                <w:szCs w:val="21"/>
              </w:rPr>
              <w:t>简章</w:t>
            </w:r>
            <w:r>
              <w:rPr>
                <w:rFonts w:hint="eastAsia" w:asciiTheme="minorEastAsia" w:hAnsiTheme="minorEastAsia" w:eastAsiaTheme="minorEastAsia" w:cstheme="minorEastAsia"/>
                <w:color w:val="auto"/>
                <w:sz w:val="21"/>
                <w:szCs w:val="21"/>
                <w:lang w:val="en-US" w:eastAsia="zh-CN"/>
              </w:rPr>
              <w:t>无虚假宣传，举办者和校长</w:t>
            </w:r>
            <w:r>
              <w:rPr>
                <w:rFonts w:hint="eastAsia" w:asciiTheme="minorEastAsia" w:hAnsiTheme="minorEastAsia" w:eastAsiaTheme="minorEastAsia" w:cstheme="minorEastAsia"/>
                <w:color w:val="auto"/>
                <w:sz w:val="21"/>
                <w:szCs w:val="21"/>
              </w:rPr>
              <w:t>无不良信用和违法记录</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sz w:val="21"/>
                <w:szCs w:val="21"/>
              </w:rPr>
            </w:pPr>
          </w:p>
        </w:tc>
        <w:tc>
          <w:tcPr>
            <w:tcW w:w="131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日常</w:t>
            </w:r>
            <w:r>
              <w:rPr>
                <w:rFonts w:hint="eastAsia" w:asciiTheme="minorEastAsia" w:hAnsiTheme="minorEastAsia" w:eastAsiaTheme="minorEastAsia" w:cstheme="minorEastAsia"/>
                <w:color w:val="auto"/>
                <w:sz w:val="21"/>
                <w:szCs w:val="21"/>
              </w:rPr>
              <w:t>管理</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5分）</w:t>
            </w:r>
          </w:p>
        </w:tc>
        <w:tc>
          <w:tcPr>
            <w:tcW w:w="443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配合业务</w:t>
            </w: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积极</w:t>
            </w:r>
            <w:r>
              <w:rPr>
                <w:rFonts w:hint="eastAsia" w:asciiTheme="minorEastAsia" w:hAnsiTheme="minorEastAsia" w:eastAsiaTheme="minorEastAsia" w:cstheme="minorEastAsia"/>
                <w:color w:val="auto"/>
                <w:sz w:val="21"/>
                <w:szCs w:val="21"/>
              </w:rPr>
              <w:t>参加</w:t>
            </w:r>
            <w:r>
              <w:rPr>
                <w:rFonts w:hint="eastAsia" w:asciiTheme="minorEastAsia" w:hAnsiTheme="minorEastAsia" w:eastAsiaTheme="minorEastAsia" w:cstheme="minorEastAsia"/>
                <w:color w:val="auto"/>
                <w:sz w:val="21"/>
                <w:szCs w:val="21"/>
                <w:lang w:val="en-US" w:eastAsia="zh-CN"/>
              </w:rPr>
              <w:t>会议活动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按时上报</w:t>
            </w:r>
            <w:r>
              <w:rPr>
                <w:rFonts w:hint="eastAsia" w:asciiTheme="minorEastAsia" w:hAnsiTheme="minorEastAsia" w:eastAsiaTheme="minorEastAsia" w:cstheme="minorEastAsia"/>
                <w:color w:val="auto"/>
                <w:sz w:val="21"/>
                <w:szCs w:val="21"/>
              </w:rPr>
              <w:t>统计报表</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工作</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2分）；（2）</w:t>
            </w:r>
            <w:r>
              <w:rPr>
                <w:rFonts w:hint="eastAsia" w:asciiTheme="minorEastAsia" w:hAnsiTheme="minorEastAsia" w:eastAsiaTheme="minorEastAsia" w:cstheme="minorEastAsia"/>
                <w:color w:val="auto"/>
                <w:sz w:val="21"/>
                <w:szCs w:val="21"/>
              </w:rPr>
              <w:t>发生重大事项和问题及时报告</w:t>
            </w:r>
            <w:r>
              <w:rPr>
                <w:rFonts w:hint="eastAsia" w:asciiTheme="minorEastAsia" w:hAnsiTheme="minorEastAsia" w:eastAsiaTheme="minorEastAsia" w:cstheme="minorEastAsia"/>
                <w:color w:val="auto"/>
                <w:sz w:val="21"/>
                <w:szCs w:val="21"/>
                <w:lang w:eastAsia="zh-CN"/>
              </w:rPr>
              <w:t>业务主管</w:t>
            </w: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对存在的问题及时整改，制定整改措施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1143" w:type="dxa"/>
            <w:vMerge w:val="restart"/>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eastAsia" w:ascii="Times New Roman" w:hAnsi="Times New Roman" w:eastAsia="黑体" w:cs="Times New Roman"/>
                <w:color w:val="auto"/>
                <w:sz w:val="21"/>
                <w:szCs w:val="21"/>
                <w:lang w:eastAsia="zh-CN"/>
              </w:rPr>
            </w:pPr>
            <w:r>
              <w:rPr>
                <w:rFonts w:hint="eastAsia" w:ascii="Times New Roman" w:hAnsi="Times New Roman" w:eastAsia="黑体" w:cs="Times New Roman"/>
                <w:color w:val="auto"/>
                <w:sz w:val="21"/>
                <w:szCs w:val="21"/>
                <w:lang w:eastAsia="zh-CN"/>
              </w:rPr>
              <w:t>规范办学管理方面</w:t>
            </w:r>
          </w:p>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（30分）</w:t>
            </w: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261" w:leftChars="16" w:right="0" w:hanging="210" w:hangingChars="1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建章立制</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261" w:leftChars="16" w:right="0" w:hanging="210" w:hangingChars="1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c>
          <w:tcPr>
            <w:tcW w:w="4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）组织、</w:t>
            </w:r>
            <w:r>
              <w:rPr>
                <w:rFonts w:hint="eastAsia" w:asciiTheme="minorEastAsia" w:hAnsiTheme="minorEastAsia" w:eastAsiaTheme="minorEastAsia" w:cstheme="minorEastAsia"/>
                <w:color w:val="auto"/>
                <w:sz w:val="21"/>
                <w:szCs w:val="21"/>
              </w:rPr>
              <w:t>教学、教师、学</w:t>
            </w:r>
            <w:r>
              <w:rPr>
                <w:rFonts w:hint="eastAsia" w:asciiTheme="minorEastAsia" w:hAnsiTheme="minorEastAsia" w:eastAsiaTheme="minorEastAsia" w:cstheme="minorEastAsia"/>
                <w:color w:val="auto"/>
                <w:sz w:val="21"/>
                <w:szCs w:val="21"/>
                <w:lang w:val="en-US" w:eastAsia="zh-CN"/>
              </w:rPr>
              <w:t>员</w:t>
            </w:r>
            <w:r>
              <w:rPr>
                <w:rFonts w:hint="eastAsia" w:asciiTheme="minorEastAsia" w:hAnsiTheme="minorEastAsia" w:eastAsiaTheme="minorEastAsia" w:cstheme="minorEastAsia"/>
                <w:color w:val="auto"/>
                <w:sz w:val="21"/>
                <w:szCs w:val="21"/>
              </w:rPr>
              <w:t>、财务、</w:t>
            </w:r>
            <w:r>
              <w:rPr>
                <w:rFonts w:hint="eastAsia" w:asciiTheme="minorEastAsia" w:hAnsiTheme="minorEastAsia" w:eastAsiaTheme="minorEastAsia" w:cstheme="minorEastAsia"/>
                <w:color w:val="auto"/>
                <w:sz w:val="21"/>
                <w:szCs w:val="21"/>
                <w:lang w:eastAsia="zh-CN"/>
              </w:rPr>
              <w:t>安全</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管理制度健全并落实，制定突发事件处理预案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3分）；（2）</w:t>
            </w:r>
            <w:r>
              <w:rPr>
                <w:rFonts w:hint="eastAsia" w:asciiTheme="minorEastAsia" w:hAnsiTheme="minorEastAsia" w:eastAsiaTheme="minorEastAsia" w:cstheme="minorEastAsia"/>
                <w:color w:val="auto"/>
                <w:sz w:val="21"/>
                <w:szCs w:val="21"/>
                <w:lang w:eastAsia="zh-CN"/>
              </w:rPr>
              <w:t>与</w:t>
            </w:r>
            <w:r>
              <w:rPr>
                <w:rFonts w:hint="eastAsia" w:asciiTheme="minorEastAsia" w:hAnsiTheme="minorEastAsia" w:eastAsiaTheme="minorEastAsia" w:cstheme="minorEastAsia"/>
                <w:color w:val="auto"/>
                <w:sz w:val="21"/>
                <w:szCs w:val="21"/>
              </w:rPr>
              <w:t>教师、</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rPr>
              <w:t>人员签</w:t>
            </w:r>
            <w:r>
              <w:rPr>
                <w:rFonts w:hint="eastAsia" w:asciiTheme="minorEastAsia" w:hAnsiTheme="minorEastAsia" w:eastAsiaTheme="minorEastAsia" w:cstheme="minorEastAsia"/>
                <w:color w:val="auto"/>
                <w:sz w:val="21"/>
                <w:szCs w:val="21"/>
                <w:lang w:val="en-US" w:eastAsia="zh-CN"/>
              </w:rPr>
              <w:t>订</w:t>
            </w:r>
            <w:r>
              <w:rPr>
                <w:rFonts w:hint="eastAsia" w:asciiTheme="minorEastAsia" w:hAnsiTheme="minorEastAsia" w:eastAsiaTheme="minorEastAsia" w:cstheme="minorEastAsia"/>
                <w:color w:val="auto"/>
                <w:sz w:val="21"/>
                <w:szCs w:val="21"/>
              </w:rPr>
              <w:t>劳动合同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按时发放工资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3" w:type="dxa"/>
            <w:vMerge w:val="continue"/>
            <w:tcBorders>
              <w:bottom w:val="nil"/>
            </w:tcBorders>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教学管理（10分）</w:t>
            </w:r>
          </w:p>
        </w:tc>
        <w:tc>
          <w:tcPr>
            <w:tcW w:w="44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（1）学生入学及时登记</w:t>
            </w:r>
            <w:r>
              <w:rPr>
                <w:rFonts w:hint="eastAsia" w:asciiTheme="minorEastAsia" w:hAnsiTheme="minorEastAsia" w:eastAsiaTheme="minorEastAsia" w:cstheme="minorEastAsia"/>
                <w:color w:val="auto"/>
                <w:sz w:val="21"/>
                <w:szCs w:val="21"/>
                <w:lang w:eastAsia="zh-CN"/>
              </w:rPr>
              <w:t>注册，学生退转学及时进行异动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培训</w:t>
            </w:r>
            <w:r>
              <w:rPr>
                <w:rFonts w:hint="eastAsia" w:asciiTheme="minorEastAsia" w:hAnsiTheme="minorEastAsia" w:eastAsiaTheme="minorEastAsia" w:cstheme="minorEastAsia"/>
                <w:color w:val="auto"/>
                <w:sz w:val="21"/>
                <w:szCs w:val="21"/>
              </w:rPr>
              <w:t>与学</w:t>
            </w:r>
            <w:r>
              <w:rPr>
                <w:rFonts w:hint="eastAsia" w:asciiTheme="minorEastAsia" w:hAnsiTheme="minorEastAsia" w:eastAsiaTheme="minorEastAsia" w:cstheme="minorEastAsia"/>
                <w:color w:val="auto"/>
                <w:sz w:val="21"/>
                <w:szCs w:val="21"/>
                <w:lang w:eastAsia="zh-CN"/>
              </w:rPr>
              <w:t>员</w:t>
            </w:r>
            <w:r>
              <w:rPr>
                <w:rFonts w:hint="eastAsia" w:asciiTheme="minorEastAsia" w:hAnsiTheme="minorEastAsia" w:eastAsiaTheme="minorEastAsia" w:cstheme="minorEastAsia"/>
                <w:color w:val="auto"/>
                <w:sz w:val="21"/>
                <w:szCs w:val="21"/>
              </w:rPr>
              <w:t>签订的相关合同合法规范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w:t>
            </w:r>
            <w:r>
              <w:rPr>
                <w:rFonts w:hint="eastAsia" w:asciiTheme="minorEastAsia" w:hAnsiTheme="minorEastAsia" w:eastAsiaTheme="minorEastAsia" w:cstheme="minorEastAsia"/>
                <w:color w:val="auto"/>
                <w:sz w:val="21"/>
                <w:szCs w:val="21"/>
              </w:rPr>
              <w:t>（2）严格执行教学管理制度，定期对教学情况及效果进行检查，并有完整的检查记录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w:t>
            </w:r>
            <w:r>
              <w:rPr>
                <w:rFonts w:hint="eastAsia" w:asciiTheme="minorEastAsia" w:hAnsiTheme="minorEastAsia" w:eastAsiaTheme="minorEastAsia" w:cstheme="minorEastAsia"/>
                <w:color w:val="auto"/>
                <w:sz w:val="21"/>
                <w:szCs w:val="21"/>
              </w:rPr>
              <w:t>（3）按照教学（培训）大纲，保证学生</w:t>
            </w:r>
            <w:r>
              <w:rPr>
                <w:rFonts w:hint="eastAsia" w:asciiTheme="minorEastAsia" w:hAnsiTheme="minorEastAsia" w:eastAsiaTheme="minorEastAsia" w:cstheme="minorEastAsia"/>
                <w:color w:val="auto"/>
                <w:sz w:val="21"/>
                <w:szCs w:val="21"/>
                <w:lang w:eastAsia="zh-CN"/>
              </w:rPr>
              <w:t>（学员）</w:t>
            </w:r>
            <w:r>
              <w:rPr>
                <w:rFonts w:hint="eastAsia" w:asciiTheme="minorEastAsia" w:hAnsiTheme="minorEastAsia" w:eastAsiaTheme="minorEastAsia" w:cstheme="minorEastAsia"/>
                <w:color w:val="auto"/>
                <w:sz w:val="21"/>
                <w:szCs w:val="21"/>
              </w:rPr>
              <w:t>理论教学和实习操作训练课时，不随意减少课程计划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w:t>
            </w: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eastAsia="zh-CN"/>
              </w:rPr>
              <w:t>按时</w:t>
            </w:r>
            <w:r>
              <w:rPr>
                <w:rFonts w:hint="eastAsia" w:asciiTheme="minorEastAsia" w:hAnsiTheme="minorEastAsia" w:eastAsiaTheme="minorEastAsia" w:cstheme="minorEastAsia"/>
                <w:color w:val="auto"/>
                <w:sz w:val="21"/>
                <w:szCs w:val="21"/>
              </w:rPr>
              <w:t>组织学生参加</w:t>
            </w:r>
            <w:r>
              <w:rPr>
                <w:rFonts w:hint="eastAsia" w:asciiTheme="minorEastAsia" w:hAnsiTheme="minorEastAsia" w:eastAsiaTheme="minorEastAsia" w:cstheme="minorEastAsia"/>
                <w:color w:val="auto"/>
                <w:sz w:val="21"/>
                <w:szCs w:val="21"/>
                <w:lang w:eastAsia="zh-CN"/>
              </w:rPr>
              <w:t>毕（</w:t>
            </w:r>
            <w:r>
              <w:rPr>
                <w:rFonts w:hint="eastAsia" w:asciiTheme="minorEastAsia" w:hAnsiTheme="minorEastAsia" w:eastAsiaTheme="minorEastAsia" w:cstheme="minorEastAsia"/>
                <w:color w:val="auto"/>
                <w:sz w:val="21"/>
                <w:szCs w:val="21"/>
              </w:rPr>
              <w:t>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业考试和</w:t>
            </w:r>
            <w:r>
              <w:rPr>
                <w:rFonts w:hint="eastAsia" w:asciiTheme="minorEastAsia" w:hAnsiTheme="minorEastAsia" w:eastAsiaTheme="minorEastAsia" w:cstheme="minorEastAsia"/>
                <w:color w:val="auto"/>
                <w:sz w:val="21"/>
                <w:szCs w:val="21"/>
                <w:lang w:eastAsia="zh-CN"/>
              </w:rPr>
              <w:t>职业技能等级认定（</w:t>
            </w:r>
            <w:r>
              <w:rPr>
                <w:rFonts w:hint="eastAsia" w:asciiTheme="minorEastAsia" w:hAnsiTheme="minorEastAsia" w:eastAsiaTheme="minorEastAsia" w:cstheme="minorEastAsia"/>
                <w:color w:val="auto"/>
                <w:sz w:val="21"/>
                <w:szCs w:val="21"/>
                <w:lang w:val="en-US" w:eastAsia="zh-CN"/>
              </w:rPr>
              <w:t>2分）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1143" w:type="dxa"/>
            <w:vMerge w:val="restart"/>
            <w:tcBorders>
              <w:top w:val="nil"/>
            </w:tcBorders>
            <w:noWrap w:val="0"/>
            <w:vAlign w:val="top"/>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档案管理（</w:t>
            </w:r>
            <w:r>
              <w:rPr>
                <w:rFonts w:hint="eastAsia" w:asciiTheme="minorEastAsia" w:hAnsiTheme="minorEastAsia" w:eastAsiaTheme="minorEastAsia" w:cstheme="minorEastAsia"/>
                <w:color w:val="auto"/>
                <w:sz w:val="21"/>
                <w:szCs w:val="21"/>
                <w:lang w:val="en-US" w:eastAsia="zh-CN"/>
              </w:rPr>
              <w:t xml:space="preserve"> 5</w:t>
            </w:r>
            <w:r>
              <w:rPr>
                <w:rFonts w:hint="eastAsia" w:asciiTheme="minorEastAsia" w:hAnsiTheme="minorEastAsia" w:eastAsiaTheme="minorEastAsia" w:cstheme="minorEastAsia"/>
                <w:color w:val="auto"/>
                <w:sz w:val="21"/>
                <w:szCs w:val="21"/>
              </w:rPr>
              <w:t>分）</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教师花名册、教师登记表、聘用协议、身份证复印件、学历证书复印件、职业教育培训工作经历证明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无犯罪记录</w:t>
            </w:r>
            <w:r>
              <w:rPr>
                <w:rFonts w:hint="eastAsia" w:asciiTheme="minorEastAsia" w:hAnsiTheme="minorEastAsia" w:eastAsiaTheme="minorEastAsia" w:cstheme="minorEastAsia"/>
                <w:color w:val="auto"/>
                <w:sz w:val="21"/>
                <w:szCs w:val="21"/>
              </w:rPr>
              <w:t>等材料齐</w:t>
            </w:r>
            <w:r>
              <w:rPr>
                <w:rFonts w:hint="eastAsia" w:asciiTheme="minorEastAsia" w:hAnsiTheme="minorEastAsia" w:eastAsiaTheme="minorEastAsia" w:cstheme="minorEastAsia"/>
                <w:color w:val="auto"/>
                <w:sz w:val="21"/>
                <w:szCs w:val="21"/>
                <w:lang w:eastAsia="zh-CN"/>
              </w:rPr>
              <w:t>全（</w:t>
            </w:r>
            <w:r>
              <w:rPr>
                <w:rFonts w:hint="eastAsia" w:asciiTheme="minorEastAsia" w:hAnsiTheme="minorEastAsia" w:eastAsiaTheme="minorEastAsia" w:cstheme="minorEastAsia"/>
                <w:color w:val="auto"/>
                <w:sz w:val="21"/>
                <w:szCs w:val="21"/>
                <w:lang w:val="en-US" w:eastAsia="zh-CN"/>
              </w:rPr>
              <w:t>2分）；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）学生（</w:t>
            </w:r>
            <w:r>
              <w:rPr>
                <w:rFonts w:hint="eastAsia" w:asciiTheme="minorEastAsia" w:hAnsiTheme="minorEastAsia" w:eastAsiaTheme="minorEastAsia" w:cstheme="minorEastAsia"/>
                <w:color w:val="auto"/>
                <w:sz w:val="21"/>
                <w:szCs w:val="21"/>
              </w:rPr>
              <w:t>学员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登记表、身份证复印件、学历证书复印件、学校</w:t>
            </w:r>
            <w:r>
              <w:rPr>
                <w:rFonts w:hint="eastAsia" w:asciiTheme="minorEastAsia" w:hAnsiTheme="minorEastAsia" w:eastAsiaTheme="minorEastAsia" w:cstheme="minorEastAsia"/>
                <w:color w:val="auto"/>
                <w:sz w:val="21"/>
                <w:szCs w:val="21"/>
                <w:lang w:eastAsia="zh-CN"/>
              </w:rPr>
              <w:t>心理档案、</w:t>
            </w:r>
            <w:r>
              <w:rPr>
                <w:rFonts w:hint="eastAsia" w:asciiTheme="minorEastAsia" w:hAnsiTheme="minorEastAsia" w:eastAsiaTheme="minorEastAsia" w:cstheme="minorEastAsia"/>
                <w:color w:val="auto"/>
                <w:sz w:val="21"/>
                <w:szCs w:val="21"/>
              </w:rPr>
              <w:t>自考试卷、实际能力考核表、补考记录、就业协议、就业去向的相关登记等材料齐全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shd w:val="clear" w:color="auto" w:fill="auto"/>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安全管理</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（10分）</w:t>
            </w:r>
          </w:p>
        </w:tc>
        <w:tc>
          <w:tcPr>
            <w:tcW w:w="4435" w:type="dxa"/>
            <w:shd w:val="clear" w:color="auto" w:fill="auto"/>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（1）有完善的安全管理体系，健全安全责任制度，保障学生（学员）日常生活、学习和实习安全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2分）；（2）不断完善安全管理体系，强化安全制度落实、检查和改进，无较大安全责任事故（3分）；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校舍及设备设施安全，学校正常教学、工作和生活秩序</w:t>
            </w:r>
            <w:r>
              <w:rPr>
                <w:rFonts w:hint="eastAsia" w:asciiTheme="minorEastAsia" w:hAnsiTheme="minorEastAsia" w:eastAsiaTheme="minorEastAsia" w:cstheme="minorEastAsia"/>
                <w:color w:val="auto"/>
                <w:sz w:val="21"/>
                <w:szCs w:val="21"/>
                <w:lang w:val="en-US" w:eastAsia="zh-CN"/>
              </w:rPr>
              <w:t>有序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2分）；（4）教学、</w:t>
            </w:r>
            <w:r>
              <w:rPr>
                <w:rFonts w:hint="eastAsia" w:asciiTheme="minorEastAsia" w:hAnsiTheme="minorEastAsia" w:eastAsiaTheme="minorEastAsia" w:cstheme="minorEastAsia"/>
                <w:color w:val="auto"/>
                <w:sz w:val="21"/>
                <w:szCs w:val="21"/>
              </w:rPr>
              <w:t>实训场地和学生宿舍符合环保、安全、消防、卫生</w:t>
            </w:r>
            <w:r>
              <w:rPr>
                <w:rFonts w:hint="eastAsia" w:asciiTheme="minorEastAsia" w:hAnsiTheme="minorEastAsia" w:eastAsiaTheme="minorEastAsia" w:cstheme="minorEastAsia"/>
                <w:color w:val="auto"/>
                <w:sz w:val="21"/>
                <w:szCs w:val="21"/>
                <w:lang w:eastAsia="zh-CN"/>
              </w:rPr>
              <w:t>符合</w:t>
            </w:r>
            <w:r>
              <w:rPr>
                <w:rFonts w:hint="eastAsia" w:asciiTheme="minorEastAsia" w:hAnsiTheme="minorEastAsia" w:eastAsiaTheme="minorEastAsia" w:cstheme="minorEastAsia"/>
                <w:color w:val="auto"/>
                <w:sz w:val="21"/>
                <w:szCs w:val="21"/>
              </w:rPr>
              <w:t>有关规定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1143" w:type="dxa"/>
            <w:vMerge w:val="restart"/>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办学</w:t>
            </w:r>
          </w:p>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eastAsia"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条件</w:t>
            </w:r>
            <w:r>
              <w:rPr>
                <w:rFonts w:hint="eastAsia" w:ascii="Times New Roman" w:hAnsi="Times New Roman" w:eastAsia="黑体" w:cs="Times New Roman"/>
                <w:color w:val="auto"/>
                <w:sz w:val="21"/>
                <w:szCs w:val="21"/>
                <w:lang w:eastAsia="zh-CN"/>
              </w:rPr>
              <w:t>方面</w:t>
            </w:r>
          </w:p>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r>
              <w:rPr>
                <w:rFonts w:hint="default" w:ascii="Times New Roman" w:hAnsi="Times New Roman" w:eastAsia="黑体" w:cs="Times New Roman"/>
                <w:color w:val="auto"/>
                <w:sz w:val="21"/>
                <w:szCs w:val="21"/>
              </w:rPr>
              <w:t>（</w:t>
            </w:r>
            <w:r>
              <w:rPr>
                <w:rFonts w:hint="eastAsia" w:ascii="Times New Roman" w:hAnsi="Times New Roman" w:eastAsia="黑体" w:cs="Times New Roman"/>
                <w:color w:val="auto"/>
                <w:sz w:val="21"/>
                <w:szCs w:val="21"/>
                <w:lang w:val="en-US" w:eastAsia="zh-CN"/>
              </w:rPr>
              <w:t>3</w:t>
            </w:r>
            <w:r>
              <w:rPr>
                <w:rFonts w:hint="default" w:ascii="Times New Roman" w:hAnsi="Times New Roman" w:eastAsia="黑体" w:cs="Times New Roman"/>
                <w:color w:val="auto"/>
                <w:sz w:val="21"/>
                <w:szCs w:val="21"/>
                <w:lang w:val="en-US" w:eastAsia="zh-CN"/>
              </w:rPr>
              <w:t>0</w:t>
            </w:r>
            <w:r>
              <w:rPr>
                <w:rFonts w:hint="default" w:ascii="Times New Roman" w:hAnsi="Times New Roman" w:eastAsia="黑体" w:cs="Times New Roman"/>
                <w:color w:val="auto"/>
                <w:sz w:val="21"/>
                <w:szCs w:val="21"/>
              </w:rPr>
              <w:t xml:space="preserve"> 分）</w:t>
            </w: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规范办学</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zh-CN"/>
              </w:rPr>
              <w:t>）出资人取得合理回报的决定和向社会公布的与其办学水平和教育质量有关的资料、财务状况及</w:t>
            </w:r>
            <w:r>
              <w:rPr>
                <w:rFonts w:hint="eastAsia" w:asciiTheme="minorEastAsia" w:hAnsiTheme="minorEastAsia" w:eastAsiaTheme="minorEastAsia" w:cstheme="minorEastAsia"/>
                <w:color w:val="auto"/>
                <w:sz w:val="21"/>
                <w:szCs w:val="21"/>
                <w:lang w:val="en-US" w:eastAsia="zh-CN"/>
              </w:rPr>
              <w:t>学生实习实训</w:t>
            </w:r>
            <w:r>
              <w:rPr>
                <w:rFonts w:hint="eastAsia" w:asciiTheme="minorEastAsia" w:hAnsiTheme="minorEastAsia" w:eastAsiaTheme="minorEastAsia" w:cstheme="minorEastAsia"/>
                <w:color w:val="auto"/>
                <w:sz w:val="21"/>
                <w:szCs w:val="21"/>
                <w:lang w:val="zh-CN"/>
              </w:rPr>
              <w:t>报审批机关备案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4分）；（2）</w:t>
            </w:r>
            <w:r>
              <w:rPr>
                <w:rFonts w:hint="eastAsia" w:asciiTheme="minorEastAsia" w:hAnsiTheme="minorEastAsia" w:eastAsiaTheme="minorEastAsia" w:cstheme="minorEastAsia"/>
                <w:color w:val="auto"/>
                <w:sz w:val="21"/>
                <w:szCs w:val="21"/>
                <w:lang w:eastAsia="zh-CN"/>
              </w:rPr>
              <w:t>学校（机构）挂牌名称与许可一致，</w:t>
            </w:r>
            <w:r>
              <w:rPr>
                <w:rFonts w:hint="eastAsia" w:asciiTheme="minorEastAsia" w:hAnsiTheme="minorEastAsia" w:eastAsiaTheme="minorEastAsia" w:cstheme="minorEastAsia"/>
                <w:color w:val="auto"/>
                <w:sz w:val="21"/>
                <w:szCs w:val="21"/>
                <w:lang w:val="en-US" w:eastAsia="zh-CN"/>
              </w:rPr>
              <w:t>许可事项变更及时到业务主管部门做好相关备案审查工作</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4分）；（3）</w:t>
            </w:r>
            <w:r>
              <w:rPr>
                <w:rFonts w:hint="eastAsia" w:asciiTheme="minorEastAsia" w:hAnsiTheme="minorEastAsia" w:eastAsiaTheme="minorEastAsia" w:cstheme="minorEastAsia"/>
                <w:color w:val="auto"/>
                <w:sz w:val="21"/>
                <w:szCs w:val="21"/>
                <w:lang w:eastAsia="zh-CN"/>
              </w:rPr>
              <w:t>建立党团组织，配备专职校长，内部管理机构健全（</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分）</w:t>
            </w:r>
          </w:p>
        </w:tc>
        <w:tc>
          <w:tcPr>
            <w:tcW w:w="987" w:type="dxa"/>
            <w:vMerge w:val="restart"/>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vMerge w:val="restart"/>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办学场地</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5</w:t>
            </w:r>
            <w:r>
              <w:rPr>
                <w:rFonts w:hint="eastAsia" w:asciiTheme="minorEastAsia" w:hAnsiTheme="minorEastAsia" w:eastAsiaTheme="minorEastAsia" w:cstheme="minorEastAsia"/>
                <w:color w:val="auto"/>
                <w:sz w:val="21"/>
                <w:szCs w:val="21"/>
              </w:rPr>
              <w:t>分）</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自有或租用与</w:t>
            </w:r>
            <w:r>
              <w:rPr>
                <w:rFonts w:hint="eastAsia" w:asciiTheme="minorEastAsia" w:hAnsiTheme="minorEastAsia" w:eastAsiaTheme="minorEastAsia" w:cstheme="minorEastAsia"/>
                <w:color w:val="auto"/>
                <w:sz w:val="21"/>
                <w:szCs w:val="21"/>
                <w:lang w:val="en-US" w:eastAsia="zh-CN"/>
              </w:rPr>
              <w:t>办学规模</w:t>
            </w:r>
            <w:r>
              <w:rPr>
                <w:rFonts w:hint="eastAsia" w:asciiTheme="minorEastAsia" w:hAnsiTheme="minorEastAsia" w:eastAsiaTheme="minorEastAsia" w:cstheme="minorEastAsia"/>
                <w:color w:val="auto"/>
                <w:sz w:val="21"/>
                <w:szCs w:val="21"/>
              </w:rPr>
              <w:t>相适应的</w:t>
            </w:r>
            <w:r>
              <w:rPr>
                <w:rFonts w:hint="eastAsia" w:asciiTheme="minorEastAsia" w:hAnsiTheme="minorEastAsia" w:eastAsiaTheme="minorEastAsia" w:cstheme="minorEastAsia"/>
                <w:color w:val="auto"/>
                <w:sz w:val="21"/>
                <w:szCs w:val="21"/>
                <w:lang w:eastAsia="zh-CN"/>
              </w:rPr>
              <w:t>固定</w:t>
            </w:r>
            <w:r>
              <w:rPr>
                <w:rFonts w:hint="eastAsia" w:asciiTheme="minorEastAsia" w:hAnsiTheme="minorEastAsia" w:eastAsiaTheme="minorEastAsia" w:cstheme="minorEastAsia"/>
                <w:color w:val="auto"/>
                <w:sz w:val="21"/>
                <w:szCs w:val="21"/>
              </w:rPr>
              <w:t>场所</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租期3年以上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3分）；（2）场地及条件能满足工作需要，符合消防安全相关要求（2分）</w:t>
            </w:r>
          </w:p>
        </w:tc>
        <w:tc>
          <w:tcPr>
            <w:tcW w:w="987"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实训设备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5分）</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（1）实训场地、设备、设施与专业配套，数量能满足</w:t>
            </w:r>
            <w:r>
              <w:rPr>
                <w:rFonts w:hint="eastAsia" w:asciiTheme="minorEastAsia" w:hAnsiTheme="minorEastAsia" w:eastAsiaTheme="minorEastAsia" w:cstheme="minorEastAsia"/>
                <w:color w:val="auto"/>
                <w:sz w:val="21"/>
                <w:szCs w:val="21"/>
                <w:lang w:eastAsia="zh-CN"/>
              </w:rPr>
              <w:t>实训</w:t>
            </w:r>
            <w:r>
              <w:rPr>
                <w:rFonts w:hint="eastAsia" w:asciiTheme="minorEastAsia" w:hAnsiTheme="minorEastAsia" w:eastAsiaTheme="minorEastAsia" w:cstheme="minorEastAsia"/>
                <w:color w:val="auto"/>
                <w:sz w:val="21"/>
                <w:szCs w:val="21"/>
              </w:rPr>
              <w:t>需要</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至少保证每两个学</w:t>
            </w:r>
            <w:r>
              <w:rPr>
                <w:rFonts w:hint="eastAsia" w:asciiTheme="minorEastAsia" w:hAnsiTheme="minorEastAsia" w:eastAsiaTheme="minorEastAsia" w:cstheme="minorEastAsia"/>
                <w:color w:val="auto"/>
                <w:sz w:val="21"/>
                <w:szCs w:val="21"/>
                <w:lang w:val="en-US" w:eastAsia="zh-CN"/>
              </w:rPr>
              <w:t>生（学</w:t>
            </w:r>
            <w:r>
              <w:rPr>
                <w:rFonts w:hint="eastAsia" w:asciiTheme="minorEastAsia" w:hAnsiTheme="minorEastAsia" w:eastAsiaTheme="minorEastAsia" w:cstheme="minorEastAsia"/>
                <w:color w:val="auto"/>
                <w:sz w:val="21"/>
                <w:szCs w:val="21"/>
              </w:rPr>
              <w:t>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有一个实训工位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3分）；</w:t>
            </w:r>
            <w:r>
              <w:rPr>
                <w:rFonts w:hint="eastAsia" w:asciiTheme="minorEastAsia" w:hAnsiTheme="minorEastAsia" w:eastAsiaTheme="minorEastAsia" w:cstheme="minorEastAsia"/>
                <w:color w:val="auto"/>
                <w:sz w:val="21"/>
                <w:szCs w:val="21"/>
              </w:rPr>
              <w:t>（2）有满足实训需要的工量具、仪器、仪表、材料和用品用具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实训设备完好率达到90%以上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shd w:val="clear" w:color="auto" w:fill="auto"/>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师资队伍（</w:t>
            </w:r>
            <w:r>
              <w:rPr>
                <w:rFonts w:hint="eastAsia" w:asciiTheme="minorEastAsia" w:hAnsiTheme="minorEastAsia" w:eastAsiaTheme="minorEastAsia" w:cstheme="minorEastAsia"/>
                <w:color w:val="auto"/>
                <w:sz w:val="21"/>
                <w:szCs w:val="21"/>
                <w:lang w:val="en-US" w:eastAsia="zh-CN"/>
              </w:rPr>
              <w:t xml:space="preserve"> 3</w:t>
            </w:r>
            <w:r>
              <w:rPr>
                <w:rFonts w:hint="eastAsia" w:asciiTheme="minorEastAsia" w:hAnsiTheme="minorEastAsia" w:eastAsiaTheme="minorEastAsia" w:cstheme="minorEastAsia"/>
                <w:color w:val="auto"/>
                <w:sz w:val="21"/>
                <w:szCs w:val="21"/>
                <w:lang w:eastAsia="zh-CN"/>
              </w:rPr>
              <w:t>分）</w:t>
            </w:r>
          </w:p>
        </w:tc>
        <w:tc>
          <w:tcPr>
            <w:tcW w:w="4435" w:type="dxa"/>
            <w:shd w:val="clear" w:color="auto" w:fill="auto"/>
            <w:noWrap w:val="0"/>
            <w:vAlign w:val="center"/>
          </w:tcPr>
          <w:p>
            <w:pPr>
              <w:keepNext w:val="0"/>
              <w:keepLines w:val="0"/>
              <w:pageBreakBefore w:val="0"/>
              <w:widowControl w:val="0"/>
              <w:suppressLineNumbers w:val="0"/>
              <w:kinsoku w:val="0"/>
              <w:wordWrap/>
              <w:overflowPunct/>
              <w:topLinePunct w:val="0"/>
              <w:autoSpaceDE w:val="0"/>
              <w:autoSpaceDN w:val="0"/>
              <w:bidi w:val="0"/>
              <w:adjustRightInd/>
              <w:snapToGrid/>
              <w:spacing w:before="0" w:beforeAutospacing="0" w:after="0" w:afterAutospacing="0" w:line="400" w:lineRule="exact"/>
              <w:ind w:left="0" w:right="0"/>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教师数量符合要求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聘任手续完备，学历、技术等级符合任职条件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每个专业配备</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名以上的理论和</w:t>
            </w:r>
            <w:r>
              <w:rPr>
                <w:rFonts w:hint="eastAsia" w:asciiTheme="minorEastAsia" w:hAnsiTheme="minorEastAsia" w:eastAsiaTheme="minorEastAsia" w:cstheme="minorEastAsia"/>
                <w:color w:val="auto"/>
                <w:sz w:val="21"/>
                <w:szCs w:val="21"/>
                <w:lang w:eastAsia="zh-CN"/>
              </w:rPr>
              <w:t>实训</w:t>
            </w:r>
            <w:r>
              <w:rPr>
                <w:rFonts w:hint="eastAsia" w:asciiTheme="minorEastAsia" w:hAnsiTheme="minorEastAsia" w:eastAsiaTheme="minorEastAsia" w:cstheme="minorEastAsia"/>
                <w:color w:val="auto"/>
                <w:sz w:val="21"/>
                <w:szCs w:val="21"/>
              </w:rPr>
              <w:t>教师，且本</w:t>
            </w:r>
            <w:r>
              <w:rPr>
                <w:rFonts w:hint="eastAsia" w:asciiTheme="minorEastAsia" w:hAnsiTheme="minorEastAsia" w:eastAsiaTheme="minorEastAsia" w:cstheme="minorEastAsia"/>
                <w:color w:val="auto"/>
                <w:sz w:val="21"/>
                <w:szCs w:val="21"/>
                <w:lang w:eastAsia="zh-CN"/>
              </w:rPr>
              <w:t>院校</w:t>
            </w:r>
            <w:r>
              <w:rPr>
                <w:rFonts w:hint="eastAsia" w:asciiTheme="minorEastAsia" w:hAnsiTheme="minorEastAsia" w:eastAsiaTheme="minorEastAsia" w:cstheme="minorEastAsia"/>
                <w:color w:val="auto"/>
                <w:sz w:val="21"/>
                <w:szCs w:val="21"/>
              </w:rPr>
              <w:t>机构专职教师占教师总数1/4以上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zh-CN"/>
              </w:rPr>
              <w:t>理论和实训教师必须持有相应的学历、教师资格证、职称及国家技能等级证书</w:t>
            </w:r>
            <w:r>
              <w:rPr>
                <w:rFonts w:hint="eastAsia" w:asciiTheme="minorEastAsia" w:hAnsiTheme="minorEastAsia" w:eastAsiaTheme="minorEastAsia" w:cstheme="minorEastAsia"/>
                <w:color w:val="auto"/>
                <w:sz w:val="21"/>
                <w:szCs w:val="21"/>
              </w:rPr>
              <w:t>资格达标率在9</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％以上（</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shd w:val="clear" w:color="auto" w:fill="auto"/>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教学质量</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p>
        </w:tc>
        <w:tc>
          <w:tcPr>
            <w:tcW w:w="4435" w:type="dxa"/>
            <w:shd w:val="clear" w:color="auto" w:fill="auto"/>
            <w:noWrap w:val="0"/>
            <w:vAlign w:val="center"/>
          </w:tcPr>
          <w:p>
            <w:pPr>
              <w:keepNext w:val="0"/>
              <w:keepLines w:val="0"/>
              <w:pageBreakBefore w:val="0"/>
              <w:widowControl w:val="0"/>
              <w:suppressLineNumbers w:val="0"/>
              <w:kinsoku w:val="0"/>
              <w:wordWrap/>
              <w:overflowPunct/>
              <w:topLinePunct w:val="0"/>
              <w:autoSpaceDE w:val="0"/>
              <w:autoSpaceDN w:val="0"/>
              <w:bidi w:val="0"/>
              <w:adjustRightInd/>
              <w:snapToGrid/>
              <w:spacing w:before="0" w:beforeAutospacing="0" w:after="0" w:afterAutospacing="0" w:line="400" w:lineRule="exact"/>
              <w:ind w:left="0" w:right="0"/>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教学计划和大纲符合国家职业标准的要求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Cs/>
                <w:color w:val="auto"/>
                <w:sz w:val="21"/>
                <w:szCs w:val="21"/>
              </w:rPr>
              <w:t>使用与国家职业标准相符的教材，自编教材报人力资源社会保障部门审定后使用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2分）；（2）</w:t>
            </w:r>
            <w:r>
              <w:rPr>
                <w:rFonts w:hint="eastAsia" w:asciiTheme="minorEastAsia" w:hAnsiTheme="minorEastAsia" w:eastAsiaTheme="minorEastAsia" w:cstheme="minorEastAsia"/>
                <w:bCs/>
                <w:color w:val="auto"/>
                <w:sz w:val="21"/>
                <w:szCs w:val="21"/>
                <w:lang w:val="en-US" w:eastAsia="zh-CN"/>
              </w:rPr>
              <w:t>执行教学计划大纲的教学安排、检查教学情况及教学总结等</w:t>
            </w:r>
            <w:r>
              <w:rPr>
                <w:rFonts w:hint="eastAsia" w:asciiTheme="minorEastAsia" w:hAnsiTheme="minorEastAsia" w:eastAsiaTheme="minorEastAsia" w:cstheme="minorEastAsia"/>
                <w:bCs/>
                <w:color w:val="auto"/>
                <w:sz w:val="21"/>
                <w:szCs w:val="21"/>
              </w:rPr>
              <w:t>教学档案</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书面整洁，内容齐全，管理规范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）教师依据教学计划大纲，编写的教学课件或教案科学，符合职业技能培训的教学内容、要求和规律，培养职业道德和工匠精神（</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账务管理</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2</w:t>
            </w:r>
            <w:r>
              <w:rPr>
                <w:rFonts w:hint="eastAsia" w:asciiTheme="minorEastAsia" w:hAnsiTheme="minorEastAsia" w:eastAsiaTheme="minorEastAsia" w:cstheme="minorEastAsia"/>
                <w:color w:val="auto"/>
                <w:sz w:val="21"/>
                <w:szCs w:val="21"/>
              </w:rPr>
              <w:t xml:space="preserve"> 分）</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（1）有会计、出纳且均有财会人员资格证书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1分）；</w:t>
            </w:r>
            <w:r>
              <w:rPr>
                <w:rFonts w:hint="eastAsia" w:asciiTheme="minorEastAsia" w:hAnsiTheme="minorEastAsia" w:eastAsiaTheme="minorEastAsia" w:cstheme="minorEastAsia"/>
                <w:color w:val="auto"/>
                <w:sz w:val="21"/>
                <w:szCs w:val="21"/>
                <w:highlight w:val="none"/>
              </w:rPr>
              <w:t>（2）遵守会计制度、</w:t>
            </w:r>
            <w:r>
              <w:rPr>
                <w:rFonts w:hint="eastAsia" w:asciiTheme="minorEastAsia" w:hAnsiTheme="minorEastAsia" w:eastAsiaTheme="minorEastAsia" w:cstheme="minorEastAsia"/>
                <w:color w:val="auto"/>
                <w:sz w:val="21"/>
                <w:szCs w:val="21"/>
                <w:highlight w:val="none"/>
                <w:lang w:val="en-US" w:eastAsia="zh-CN"/>
              </w:rPr>
              <w:t>账</w:t>
            </w:r>
            <w:r>
              <w:rPr>
                <w:rFonts w:hint="eastAsia" w:asciiTheme="minorEastAsia" w:hAnsiTheme="minorEastAsia" w:eastAsiaTheme="minorEastAsia" w:cstheme="minorEastAsia"/>
                <w:color w:val="auto"/>
                <w:sz w:val="21"/>
                <w:szCs w:val="21"/>
                <w:highlight w:val="none"/>
              </w:rPr>
              <w:t>册规范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提供财务审计报告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1143" w:type="dxa"/>
            <w:vMerge w:val="restart"/>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办学</w:t>
            </w:r>
          </w:p>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eastAsia"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效果</w:t>
            </w:r>
            <w:r>
              <w:rPr>
                <w:rFonts w:hint="eastAsia" w:ascii="Times New Roman" w:hAnsi="Times New Roman" w:eastAsia="黑体" w:cs="Times New Roman"/>
                <w:color w:val="auto"/>
                <w:sz w:val="21"/>
                <w:szCs w:val="21"/>
                <w:lang w:eastAsia="zh-CN"/>
              </w:rPr>
              <w:t>方面</w:t>
            </w:r>
          </w:p>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r>
              <w:rPr>
                <w:rFonts w:hint="default" w:ascii="Times New Roman" w:hAnsi="Times New Roman" w:eastAsia="黑体" w:cs="Times New Roman"/>
                <w:color w:val="auto"/>
                <w:sz w:val="21"/>
                <w:szCs w:val="21"/>
              </w:rPr>
              <w:t>（</w:t>
            </w:r>
            <w:r>
              <w:rPr>
                <w:rFonts w:hint="eastAsia"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rPr>
              <w:t>0 分）</w:t>
            </w: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lang w:val="zh-CN"/>
              </w:rPr>
              <w:t>办学规模（</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zh-CN"/>
              </w:rPr>
              <w:t xml:space="preserve"> 分）</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zh-CN"/>
              </w:rPr>
              <w:t>）在批准专业范围内，做好招生、培训</w:t>
            </w:r>
            <w:r>
              <w:rPr>
                <w:rFonts w:hint="eastAsia" w:asciiTheme="minorEastAsia" w:hAnsiTheme="minorEastAsia" w:eastAsiaTheme="minorEastAsia" w:cstheme="minorEastAsia"/>
                <w:color w:val="auto"/>
                <w:sz w:val="21"/>
                <w:szCs w:val="21"/>
                <w:lang w:val="zh-CN" w:eastAsia="zh-CN"/>
              </w:rPr>
              <w:t>、评价</w:t>
            </w:r>
            <w:r>
              <w:rPr>
                <w:rFonts w:hint="eastAsia" w:asciiTheme="minorEastAsia" w:hAnsiTheme="minorEastAsia" w:eastAsiaTheme="minorEastAsia" w:cstheme="minorEastAsia"/>
                <w:color w:val="auto"/>
                <w:sz w:val="21"/>
                <w:szCs w:val="21"/>
                <w:lang w:val="zh-CN"/>
              </w:rPr>
              <w:t>工作，经费净收入的25％用于教学和机构发展</w:t>
            </w:r>
            <w:r>
              <w:rPr>
                <w:rFonts w:hint="eastAsia" w:asciiTheme="minorEastAsia" w:hAnsiTheme="minorEastAsia" w:eastAsiaTheme="minorEastAsia" w:cstheme="minorEastAsia"/>
                <w:color w:val="auto"/>
                <w:sz w:val="21"/>
                <w:szCs w:val="21"/>
                <w:lang w:val="zh-CN" w:eastAsia="zh-CN"/>
              </w:rPr>
              <w:t>（</w:t>
            </w:r>
            <w:r>
              <w:rPr>
                <w:rFonts w:hint="eastAsia" w:asciiTheme="minorEastAsia" w:hAnsiTheme="minorEastAsia" w:eastAsiaTheme="minorEastAsia" w:cstheme="minorEastAsia"/>
                <w:color w:val="auto"/>
                <w:sz w:val="21"/>
                <w:szCs w:val="21"/>
                <w:lang w:val="en-US" w:eastAsia="zh-CN"/>
              </w:rPr>
              <w:t>3分）；（2）</w:t>
            </w:r>
            <w:r>
              <w:rPr>
                <w:rFonts w:hint="eastAsia" w:asciiTheme="minorEastAsia" w:hAnsiTheme="minorEastAsia" w:eastAsiaTheme="minorEastAsia" w:cstheme="minorEastAsia"/>
                <w:color w:val="auto"/>
                <w:sz w:val="21"/>
                <w:szCs w:val="21"/>
                <w:lang w:eastAsia="zh-CN"/>
              </w:rPr>
              <w:t>及时</w:t>
            </w:r>
            <w:r>
              <w:rPr>
                <w:rFonts w:hint="eastAsia" w:asciiTheme="minorEastAsia" w:hAnsiTheme="minorEastAsia" w:eastAsiaTheme="minorEastAsia" w:cstheme="minorEastAsia"/>
                <w:color w:val="auto"/>
                <w:sz w:val="21"/>
                <w:szCs w:val="21"/>
              </w:rPr>
              <w:t>组织学生</w:t>
            </w:r>
            <w:r>
              <w:rPr>
                <w:rFonts w:hint="eastAsia" w:asciiTheme="minorEastAsia" w:hAnsiTheme="minorEastAsia" w:eastAsiaTheme="minorEastAsia" w:cstheme="minorEastAsia"/>
                <w:color w:val="auto"/>
                <w:sz w:val="21"/>
                <w:szCs w:val="21"/>
                <w:lang w:eastAsia="zh-CN"/>
              </w:rPr>
              <w:t>（学员）</w:t>
            </w:r>
            <w:r>
              <w:rPr>
                <w:rFonts w:hint="eastAsia" w:asciiTheme="minorEastAsia" w:hAnsiTheme="minorEastAsia" w:eastAsiaTheme="minorEastAsia" w:cstheme="minorEastAsia"/>
                <w:color w:val="auto"/>
                <w:sz w:val="21"/>
                <w:szCs w:val="21"/>
              </w:rPr>
              <w:t>参加毕（结）业考试和</w:t>
            </w:r>
            <w:r>
              <w:rPr>
                <w:rFonts w:hint="eastAsia" w:asciiTheme="minorEastAsia" w:hAnsiTheme="minorEastAsia" w:eastAsiaTheme="minorEastAsia" w:cstheme="minorEastAsia"/>
                <w:color w:val="auto"/>
                <w:sz w:val="21"/>
                <w:szCs w:val="21"/>
                <w:lang w:eastAsia="zh-CN"/>
              </w:rPr>
              <w:t>职业技能等级认定（</w:t>
            </w:r>
            <w:r>
              <w:rPr>
                <w:rFonts w:hint="eastAsia" w:asciiTheme="minorEastAsia" w:hAnsiTheme="minorEastAsia" w:eastAsiaTheme="minorEastAsia" w:cstheme="minorEastAsia"/>
                <w:color w:val="auto"/>
                <w:sz w:val="21"/>
                <w:szCs w:val="21"/>
                <w:lang w:val="en-US" w:eastAsia="zh-CN"/>
              </w:rPr>
              <w:t>2分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培训机构</w:t>
            </w:r>
            <w:r>
              <w:rPr>
                <w:rFonts w:hint="eastAsia" w:asciiTheme="minorEastAsia" w:hAnsiTheme="minorEastAsia" w:eastAsiaTheme="minorEastAsia" w:cstheme="minorEastAsia"/>
                <w:color w:val="auto"/>
                <w:sz w:val="21"/>
                <w:szCs w:val="21"/>
                <w:lang w:val="zh-CN"/>
              </w:rPr>
              <w:t>年培训人数不低于</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zh-CN"/>
              </w:rPr>
              <w:t>00人（</w:t>
            </w:r>
            <w:r>
              <w:rPr>
                <w:rFonts w:hint="eastAsia" w:asciiTheme="minorEastAsia" w:hAnsiTheme="minorEastAsia" w:eastAsiaTheme="minorEastAsia" w:cstheme="minorEastAsia"/>
                <w:color w:val="auto"/>
                <w:sz w:val="21"/>
                <w:szCs w:val="21"/>
                <w:lang w:val="en-US" w:eastAsia="zh-CN"/>
              </w:rPr>
              <w:t>5分</w:t>
            </w:r>
            <w:r>
              <w:rPr>
                <w:rFonts w:hint="eastAsia" w:asciiTheme="minorEastAsia" w:hAnsiTheme="minorEastAsia" w:eastAsiaTheme="minorEastAsia" w:cstheme="minorEastAsia"/>
                <w:color w:val="auto"/>
                <w:sz w:val="21"/>
                <w:szCs w:val="21"/>
                <w:lang w:val="zh-CN"/>
              </w:rPr>
              <w:t>）；</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noWrap w:val="0"/>
            <w:vAlign w:val="center"/>
          </w:tcPr>
          <w:p>
            <w:pPr>
              <w:keepNext w:val="0"/>
              <w:keepLines w:val="0"/>
              <w:pageBreakBefore w:val="0"/>
              <w:widowControl w:val="0"/>
              <w:suppressLineNumbers w:val="0"/>
              <w:kinsoku w:val="0"/>
              <w:wordWrap/>
              <w:overflowPunct/>
              <w:topLinePunct w:val="0"/>
              <w:autoSpaceDE w:val="0"/>
              <w:autoSpaceDN w:val="0"/>
              <w:bidi w:val="0"/>
              <w:adjustRightInd/>
              <w:snapToGrid/>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就业指导</w:t>
            </w:r>
          </w:p>
          <w:p>
            <w:pPr>
              <w:keepNext w:val="0"/>
              <w:keepLines w:val="0"/>
              <w:pageBreakBefore w:val="0"/>
              <w:widowControl w:val="0"/>
              <w:suppressLineNumbers w:val="0"/>
              <w:kinsoku w:val="0"/>
              <w:wordWrap/>
              <w:overflowPunct/>
              <w:topLinePunct w:val="0"/>
              <w:autoSpaceDE w:val="0"/>
              <w:autoSpaceDN w:val="0"/>
              <w:bidi w:val="0"/>
              <w:adjustRightInd/>
              <w:snapToGrid/>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eastAsia="zh-CN"/>
              </w:rPr>
              <w:t>（</w:t>
            </w:r>
            <w:r>
              <w:rPr>
                <w:rFonts w:hint="eastAsia" w:asciiTheme="minorEastAsia" w:hAnsiTheme="minorEastAsia" w:eastAsiaTheme="minorEastAsia" w:cstheme="minorEastAsia"/>
                <w:color w:val="auto"/>
                <w:sz w:val="21"/>
                <w:szCs w:val="21"/>
                <w:lang w:val="en-US" w:eastAsia="zh-CN"/>
              </w:rPr>
              <w:t>5分）</w:t>
            </w:r>
          </w:p>
        </w:tc>
        <w:tc>
          <w:tcPr>
            <w:tcW w:w="4435" w:type="dxa"/>
            <w:noWrap w:val="0"/>
            <w:vAlign w:val="center"/>
          </w:tcPr>
          <w:p>
            <w:pPr>
              <w:keepNext w:val="0"/>
              <w:keepLines w:val="0"/>
              <w:pageBreakBefore w:val="0"/>
              <w:widowControl w:val="0"/>
              <w:suppressLineNumbers w:val="0"/>
              <w:kinsoku w:val="0"/>
              <w:wordWrap/>
              <w:overflowPunct/>
              <w:topLinePunct w:val="0"/>
              <w:autoSpaceDE w:val="0"/>
              <w:autoSpaceDN w:val="0"/>
              <w:bidi w:val="0"/>
              <w:adjustRightInd/>
              <w:snapToGrid/>
              <w:spacing w:before="0" w:beforeAutospacing="0" w:after="0" w:afterAutospacing="0" w:line="400" w:lineRule="exact"/>
              <w:ind w:left="0" w:right="0"/>
              <w:jc w:val="both"/>
              <w:textAlignment w:val="baseline"/>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对学生（学员）就业指导、推荐就业及后续进行跟踪服务（</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val="zh-CN"/>
              </w:rPr>
              <w:t>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1143" w:type="dxa"/>
            <w:vMerge w:val="continue"/>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318" w:type="dxa"/>
            <w:gridSpan w:val="2"/>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争议处理</w:t>
            </w:r>
          </w:p>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5分）</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按规定招生、培训</w:t>
            </w:r>
            <w:r>
              <w:rPr>
                <w:rFonts w:hint="eastAsia" w:asciiTheme="minorEastAsia" w:hAnsiTheme="minorEastAsia" w:eastAsiaTheme="minorEastAsia" w:cstheme="minorEastAsia"/>
                <w:color w:val="auto"/>
                <w:sz w:val="21"/>
                <w:szCs w:val="21"/>
                <w:lang w:eastAsia="zh-CN"/>
              </w:rPr>
              <w:t>（评价）</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zh-CN"/>
              </w:rPr>
              <w:t>未受到学</w:t>
            </w:r>
            <w:r>
              <w:rPr>
                <w:rFonts w:hint="eastAsia" w:asciiTheme="minorEastAsia" w:hAnsiTheme="minorEastAsia" w:eastAsiaTheme="minorEastAsia" w:cstheme="minorEastAsia"/>
                <w:color w:val="auto"/>
                <w:sz w:val="21"/>
                <w:szCs w:val="21"/>
                <w:lang w:val="en-US" w:eastAsia="zh-CN"/>
              </w:rPr>
              <w:t>生（学员）</w:t>
            </w:r>
            <w:r>
              <w:rPr>
                <w:rFonts w:hint="eastAsia" w:asciiTheme="minorEastAsia" w:hAnsiTheme="minorEastAsia" w:eastAsiaTheme="minorEastAsia" w:cstheme="minorEastAsia"/>
                <w:color w:val="auto"/>
                <w:sz w:val="21"/>
                <w:szCs w:val="21"/>
              </w:rPr>
              <w:t>投诉和争议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2分）；（2）</w:t>
            </w:r>
            <w:r>
              <w:rPr>
                <w:rFonts w:hint="eastAsia" w:asciiTheme="minorEastAsia" w:hAnsiTheme="minorEastAsia" w:eastAsiaTheme="minorEastAsia" w:cstheme="minorEastAsia"/>
                <w:color w:val="auto"/>
                <w:sz w:val="21"/>
                <w:szCs w:val="21"/>
              </w:rPr>
              <w:t>被投诉事件或引起争议</w:t>
            </w:r>
            <w:r>
              <w:rPr>
                <w:rFonts w:hint="eastAsia" w:asciiTheme="minorEastAsia" w:hAnsiTheme="minorEastAsia" w:eastAsiaTheme="minorEastAsia" w:cstheme="minorEastAsia"/>
                <w:color w:val="auto"/>
                <w:sz w:val="21"/>
                <w:szCs w:val="21"/>
                <w:lang w:eastAsia="zh-CN"/>
              </w:rPr>
              <w:t>纠纷</w:t>
            </w:r>
            <w:r>
              <w:rPr>
                <w:rFonts w:hint="eastAsia" w:asciiTheme="minorEastAsia" w:hAnsiTheme="minorEastAsia" w:eastAsiaTheme="minorEastAsia" w:cstheme="minorEastAsia"/>
                <w:color w:val="auto"/>
                <w:sz w:val="21"/>
                <w:szCs w:val="21"/>
              </w:rPr>
              <w:t>，能够及时妥善解决或积极配合有关管理部门予以</w:t>
            </w:r>
            <w:r>
              <w:rPr>
                <w:rFonts w:hint="eastAsia" w:asciiTheme="minorEastAsia" w:hAnsiTheme="minorEastAsia" w:eastAsiaTheme="minorEastAsia" w:cstheme="minorEastAsia"/>
                <w:color w:val="auto"/>
                <w:sz w:val="21"/>
                <w:szCs w:val="21"/>
                <w:lang w:eastAsia="zh-CN"/>
              </w:rPr>
              <w:t>协调处理（</w:t>
            </w:r>
            <w:r>
              <w:rPr>
                <w:rFonts w:hint="eastAsia" w:asciiTheme="minorEastAsia" w:hAnsiTheme="minorEastAsia" w:eastAsiaTheme="minorEastAsia" w:cstheme="minorEastAsia"/>
                <w:color w:val="auto"/>
                <w:sz w:val="21"/>
                <w:szCs w:val="21"/>
                <w:lang w:val="en-US" w:eastAsia="zh-CN"/>
              </w:rPr>
              <w:t>3分）</w:t>
            </w: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461" w:type="dxa"/>
            <w:gridSpan w:val="3"/>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center"/>
              <w:rPr>
                <w:rFonts w:hint="default" w:ascii="Times New Roman" w:hAnsi="Times New Roman" w:eastAsia="宋体" w:cs="Times New Roman"/>
                <w:color w:val="auto"/>
                <w:sz w:val="21"/>
                <w:szCs w:val="21"/>
                <w:lang w:eastAsia="zh-CN"/>
              </w:rPr>
            </w:pPr>
            <w:r>
              <w:rPr>
                <w:rFonts w:hint="eastAsia" w:ascii="黑体" w:hAnsi="黑体" w:eastAsia="黑体" w:cs="黑体"/>
                <w:b w:val="0"/>
                <w:bCs w:val="0"/>
                <w:color w:val="auto"/>
                <w:sz w:val="24"/>
                <w:szCs w:val="24"/>
                <w:lang w:eastAsia="zh-CN"/>
              </w:rPr>
              <w:t>评估结果</w:t>
            </w:r>
          </w:p>
        </w:tc>
        <w:tc>
          <w:tcPr>
            <w:tcW w:w="4435" w:type="dxa"/>
            <w:noWrap w:val="0"/>
            <w:vAlign w:val="center"/>
          </w:tcPr>
          <w:p>
            <w:pPr>
              <w:keepNext w:val="0"/>
              <w:keepLines w:val="0"/>
              <w:pageBreakBefore w:val="0"/>
              <w:widowControl w:val="0"/>
              <w:suppressLineNumbers w:val="0"/>
              <w:wordWrap/>
              <w:overflowPunct/>
              <w:topLinePunct w:val="0"/>
              <w:bidi w:val="0"/>
              <w:adjustRightInd/>
              <w:snapToGrid/>
              <w:spacing w:before="0" w:beforeAutospacing="0" w:after="0" w:afterAutospacing="0" w:line="400" w:lineRule="exact"/>
              <w:ind w:left="0" w:right="0"/>
              <w:jc w:val="both"/>
              <w:rPr>
                <w:rFonts w:hint="default" w:ascii="Times New Roman" w:hAnsi="Times New Roman" w:eastAsia="宋体" w:cs="Times New Roman"/>
                <w:color w:val="auto"/>
                <w:sz w:val="21"/>
                <w:szCs w:val="21"/>
              </w:rPr>
            </w:pPr>
          </w:p>
        </w:tc>
        <w:tc>
          <w:tcPr>
            <w:tcW w:w="987"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c>
          <w:tcPr>
            <w:tcW w:w="1193" w:type="dxa"/>
            <w:noWrap w:val="0"/>
            <w:vAlign w:val="center"/>
          </w:tcPr>
          <w:p>
            <w:pPr>
              <w:keepNext w:val="0"/>
              <w:keepLines w:val="0"/>
              <w:pageBreakBefore w:val="0"/>
              <w:suppressLineNumbers w:val="0"/>
              <w:overflowPunct/>
              <w:topLinePunct w:val="0"/>
              <w:bidi w:val="0"/>
              <w:adjustRightInd/>
              <w:spacing w:before="0" w:beforeAutospacing="0" w:after="0" w:afterAutospacing="0" w:line="560" w:lineRule="exact"/>
              <w:ind w:left="0" w:right="0"/>
              <w:jc w:val="center"/>
              <w:rPr>
                <w:rFonts w:hint="default" w:ascii="Times New Roman" w:hAnsi="Times New Roman" w:eastAsia="宋体" w:cs="Times New Roman"/>
                <w:color w:val="auto"/>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86" w:hRule="atLeast"/>
        </w:trPr>
        <w:tc>
          <w:tcPr>
            <w:tcW w:w="9076" w:type="dxa"/>
            <w:gridSpan w:val="6"/>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b/>
                <w:bCs/>
                <w:i w:val="0"/>
                <w:color w:val="auto"/>
                <w:kern w:val="0"/>
                <w:sz w:val="28"/>
                <w:szCs w:val="28"/>
                <w:u w:val="none"/>
                <w:lang w:val="en-US" w:eastAsia="zh-CN" w:bidi="ar"/>
              </w:rPr>
              <w:t>年 检 意 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669" w:hRule="atLeast"/>
        </w:trPr>
        <w:tc>
          <w:tcPr>
            <w:tcW w:w="1826"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suppressLineNumbers w:val="0"/>
              <w:spacing w:before="0" w:beforeAutospacing="0" w:after="0" w:afterAutospacing="0" w:line="400" w:lineRule="exact"/>
              <w:ind w:left="0" w:right="0"/>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学校</w:t>
            </w:r>
            <w:r>
              <w:rPr>
                <w:rFonts w:hint="eastAsia" w:ascii="黑体" w:hAnsi="黑体" w:eastAsia="黑体" w:cs="黑体"/>
                <w:color w:val="000000"/>
                <w:sz w:val="24"/>
                <w:szCs w:val="24"/>
                <w:lang w:eastAsia="zh-CN"/>
              </w:rPr>
              <w:t>机构</w:t>
            </w:r>
          </w:p>
          <w:p>
            <w:pPr>
              <w:keepNext w:val="0"/>
              <w:keepLines w:val="0"/>
              <w:suppressLineNumbers w:val="0"/>
              <w:spacing w:before="0" w:beforeAutospacing="0" w:after="0" w:afterAutospacing="0" w:line="400" w:lineRule="exact"/>
              <w:ind w:left="0" w:right="0"/>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申报意见</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suppressLineNumbers w:val="0"/>
              <w:spacing w:before="173" w:beforeLines="30" w:beforeAutospacing="0" w:after="0" w:afterAutospacing="0" w:line="400" w:lineRule="exact"/>
              <w:ind w:left="0" w:right="0"/>
              <w:jc w:val="center"/>
              <w:rPr>
                <w:rFonts w:ascii="仿宋_GB2312" w:eastAsia="仿宋_GB2312" w:cs="宋体"/>
                <w:color w:val="000000"/>
                <w:sz w:val="28"/>
                <w:szCs w:val="28"/>
              </w:rPr>
            </w:pPr>
            <w:r>
              <w:rPr>
                <w:rFonts w:hint="eastAsia" w:ascii="仿宋_GB2312" w:eastAsia="仿宋_GB2312" w:cs="宋体"/>
                <w:color w:val="000000"/>
                <w:sz w:val="28"/>
                <w:szCs w:val="28"/>
              </w:rPr>
              <w:t xml:space="preserve">                     </w:t>
            </w:r>
            <w:r>
              <w:rPr>
                <w:rFonts w:hint="eastAsia" w:ascii="仿宋_GB2312" w:eastAsia="仿宋_GB2312" w:cs="宋体"/>
                <w:color w:val="000000"/>
                <w:sz w:val="28"/>
                <w:szCs w:val="28"/>
                <w:lang w:val="en-US" w:eastAsia="zh-CN"/>
              </w:rPr>
              <w:t xml:space="preserve">          </w:t>
            </w:r>
          </w:p>
          <w:p>
            <w:pPr>
              <w:keepNext w:val="0"/>
              <w:keepLines w:val="0"/>
              <w:suppressLineNumbers w:val="0"/>
              <w:spacing w:before="0" w:beforeAutospacing="0" w:after="0" w:afterAutospacing="0" w:line="400" w:lineRule="exact"/>
              <w:ind w:left="0" w:right="0"/>
              <w:jc w:val="center"/>
              <w:rPr>
                <w:rFonts w:hint="eastAsia" w:ascii="仿宋_GB2312" w:hAnsi="Times New Roman" w:eastAsia="仿宋_GB2312" w:cs="宋体"/>
                <w:color w:val="000000"/>
                <w:kern w:val="2"/>
                <w:sz w:val="28"/>
                <w:szCs w:val="28"/>
                <w:lang w:val="en-US" w:eastAsia="zh-CN" w:bidi="ar-SA"/>
              </w:rPr>
            </w:pPr>
            <w:r>
              <w:rPr>
                <w:rFonts w:hint="eastAsia" w:ascii="仿宋_GB2312" w:eastAsia="仿宋_GB2312" w:cs="宋体"/>
                <w:color w:val="000000"/>
                <w:sz w:val="28"/>
                <w:szCs w:val="28"/>
              </w:rPr>
              <w:t>自评分：</w:t>
            </w:r>
            <w:r>
              <w:rPr>
                <w:rFonts w:hint="eastAsia" w:ascii="仿宋_GB2312" w:eastAsia="仿宋_GB2312" w:cs="宋体"/>
                <w:color w:val="000000"/>
                <w:sz w:val="28"/>
                <w:szCs w:val="28"/>
                <w:lang w:val="en-US" w:eastAsia="zh-CN"/>
              </w:rPr>
              <w:t xml:space="preserve"> </w:t>
            </w:r>
            <w:r>
              <w:rPr>
                <w:rFonts w:hint="eastAsia" w:ascii="仿宋_GB2312" w:cs="宋体"/>
                <w:color w:val="000000"/>
                <w:sz w:val="28"/>
                <w:szCs w:val="28"/>
                <w:lang w:val="en-US" w:eastAsia="zh-CN"/>
              </w:rPr>
              <w:t xml:space="preserve">  </w:t>
            </w:r>
            <w:r>
              <w:rPr>
                <w:rFonts w:hint="eastAsia" w:ascii="仿宋_GB2312" w:eastAsia="仿宋_GB2312" w:cs="宋体"/>
                <w:color w:val="000000"/>
                <w:sz w:val="28"/>
                <w:szCs w:val="28"/>
                <w:lang w:val="en-US" w:eastAsia="zh-CN"/>
              </w:rPr>
              <w:t>分</w:t>
            </w:r>
            <w:r>
              <w:rPr>
                <w:rFonts w:hint="eastAsia" w:ascii="仿宋_GB2312" w:eastAsia="仿宋_GB2312" w:cs="宋体"/>
                <w:color w:val="000000"/>
                <w:sz w:val="28"/>
                <w:szCs w:val="28"/>
              </w:rPr>
              <w:t xml:space="preserve">                   年 </w:t>
            </w:r>
            <w:r>
              <w:rPr>
                <w:rFonts w:hint="eastAsia" w:ascii="仿宋_GB2312" w:eastAsia="仿宋_GB2312" w:cs="宋体"/>
                <w:color w:val="000000"/>
                <w:sz w:val="28"/>
                <w:szCs w:val="28"/>
                <w:lang w:val="en-US" w:eastAsia="zh-CN"/>
              </w:rPr>
              <w:t xml:space="preserve"> </w:t>
            </w:r>
            <w:r>
              <w:rPr>
                <w:rFonts w:hint="eastAsia" w:ascii="仿宋_GB2312" w:eastAsia="仿宋_GB2312" w:cs="宋体"/>
                <w:color w:val="000000"/>
                <w:sz w:val="28"/>
                <w:szCs w:val="28"/>
              </w:rPr>
              <w:t xml:space="preserve">月 </w:t>
            </w:r>
            <w:r>
              <w:rPr>
                <w:rFonts w:hint="eastAsia" w:ascii="仿宋_GB2312" w:eastAsia="仿宋_GB2312" w:cs="宋体"/>
                <w:color w:val="000000"/>
                <w:sz w:val="28"/>
                <w:szCs w:val="28"/>
                <w:lang w:val="en-US" w:eastAsia="zh-CN"/>
              </w:rPr>
              <w:t xml:space="preserve"> </w:t>
            </w:r>
            <w:r>
              <w:rPr>
                <w:rFonts w:hint="eastAsia" w:ascii="仿宋_GB2312" w:eastAsia="仿宋_GB2312" w:cs="宋体"/>
                <w:color w:val="000000"/>
                <w:sz w:val="28"/>
                <w:szCs w:val="28"/>
              </w:rPr>
              <w:t xml:space="preserve">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623" w:hRule="atLeast"/>
        </w:trPr>
        <w:tc>
          <w:tcPr>
            <w:tcW w:w="1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主管部门</w:t>
            </w:r>
          </w:p>
          <w:p>
            <w:pPr>
              <w:keepNext w:val="0"/>
              <w:keepLines w:val="0"/>
              <w:suppressLineNumbers w:val="0"/>
              <w:spacing w:before="0" w:beforeAutospacing="0" w:after="0" w:afterAutospacing="0" w:line="400" w:lineRule="exact"/>
              <w:ind w:left="0" w:right="0"/>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lang w:eastAsia="zh-CN"/>
              </w:rPr>
              <w:t>年检意见</w:t>
            </w:r>
          </w:p>
        </w:tc>
        <w:tc>
          <w:tcPr>
            <w:tcW w:w="72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仿宋_GB2312" w:eastAsia="仿宋_GB2312" w:cs="宋体"/>
                <w:color w:val="000000"/>
                <w:sz w:val="28"/>
                <w:szCs w:val="28"/>
              </w:rPr>
            </w:pPr>
          </w:p>
          <w:p>
            <w:pPr>
              <w:keepNext w:val="0"/>
              <w:keepLines w:val="0"/>
              <w:suppressLineNumbers w:val="0"/>
              <w:spacing w:before="0" w:beforeAutospacing="0" w:after="0" w:afterAutospacing="0" w:line="400" w:lineRule="exact"/>
              <w:ind w:left="0" w:right="0"/>
              <w:jc w:val="center"/>
              <w:rPr>
                <w:rFonts w:hint="eastAsia" w:ascii="仿宋_GB2312" w:eastAsia="仿宋_GB2312" w:cs="宋体"/>
                <w:color w:val="000000"/>
                <w:sz w:val="28"/>
                <w:szCs w:val="28"/>
              </w:rPr>
            </w:pPr>
          </w:p>
          <w:p>
            <w:pPr>
              <w:keepNext w:val="0"/>
              <w:keepLines w:val="0"/>
              <w:suppressLineNumbers w:val="0"/>
              <w:spacing w:before="0" w:beforeAutospacing="0" w:after="0" w:afterAutospacing="0" w:line="400" w:lineRule="exact"/>
              <w:ind w:left="0" w:right="0"/>
              <w:jc w:val="center"/>
              <w:rPr>
                <w:rFonts w:hint="eastAsia" w:ascii="仿宋_GB2312" w:hAnsi="Times New Roman" w:eastAsia="仿宋_GB2312" w:cs="宋体"/>
                <w:color w:val="000000"/>
                <w:kern w:val="2"/>
                <w:sz w:val="28"/>
                <w:szCs w:val="28"/>
                <w:lang w:val="en-US" w:eastAsia="zh-CN" w:bidi="ar-SA"/>
              </w:rPr>
            </w:pPr>
            <w:r>
              <w:rPr>
                <w:rFonts w:hint="eastAsia" w:ascii="仿宋_GB2312" w:eastAsia="仿宋_GB2312" w:cs="宋体"/>
                <w:color w:val="000000"/>
                <w:sz w:val="28"/>
                <w:szCs w:val="28"/>
              </w:rPr>
              <w:t xml:space="preserve">            </w:t>
            </w:r>
            <w:r>
              <w:rPr>
                <w:rFonts w:hint="eastAsia" w:ascii="仿宋_GB2312" w:cs="宋体"/>
                <w:color w:val="000000"/>
                <w:sz w:val="28"/>
                <w:szCs w:val="28"/>
                <w:lang w:val="en-US" w:eastAsia="zh-CN"/>
              </w:rPr>
              <w:t xml:space="preserve">                </w:t>
            </w:r>
            <w:r>
              <w:rPr>
                <w:rFonts w:hint="eastAsia" w:ascii="仿宋_GB2312" w:eastAsia="仿宋_GB2312" w:cs="宋体"/>
                <w:color w:val="000000"/>
                <w:sz w:val="28"/>
                <w:szCs w:val="28"/>
              </w:rPr>
              <w:t xml:space="preserve">    年 </w:t>
            </w:r>
            <w:r>
              <w:rPr>
                <w:rFonts w:hint="eastAsia" w:ascii="仿宋_GB2312" w:eastAsia="仿宋_GB2312" w:cs="宋体"/>
                <w:color w:val="000000"/>
                <w:sz w:val="28"/>
                <w:szCs w:val="28"/>
                <w:lang w:val="en-US" w:eastAsia="zh-CN"/>
              </w:rPr>
              <w:t xml:space="preserve"> </w:t>
            </w:r>
            <w:r>
              <w:rPr>
                <w:rFonts w:hint="eastAsia" w:ascii="仿宋_GB2312" w:eastAsia="仿宋_GB2312" w:cs="宋体"/>
                <w:color w:val="000000"/>
                <w:sz w:val="28"/>
                <w:szCs w:val="28"/>
              </w:rPr>
              <w:t xml:space="preserve">月 </w:t>
            </w:r>
            <w:r>
              <w:rPr>
                <w:rFonts w:hint="eastAsia" w:ascii="仿宋_GB2312" w:eastAsia="仿宋_GB2312" w:cs="宋体"/>
                <w:color w:val="000000"/>
                <w:sz w:val="28"/>
                <w:szCs w:val="28"/>
                <w:lang w:val="en-US" w:eastAsia="zh-CN"/>
              </w:rPr>
              <w:t xml:space="preserve"> </w:t>
            </w:r>
            <w:r>
              <w:rPr>
                <w:rFonts w:hint="eastAsia" w:ascii="仿宋_GB2312" w:eastAsia="仿宋_GB2312" w:cs="宋体"/>
                <w:color w:val="000000"/>
                <w:sz w:val="28"/>
                <w:szCs w:val="28"/>
              </w:rPr>
              <w:t xml:space="preserve">日 </w:t>
            </w:r>
          </w:p>
        </w:tc>
      </w:tr>
    </w:tbl>
    <w:p>
      <w:pPr>
        <w:keepNext w:val="0"/>
        <w:keepLines w:val="0"/>
        <w:pageBreakBefore w:val="0"/>
        <w:widowControl/>
        <w:overflowPunct/>
        <w:topLinePunct w:val="0"/>
        <w:bidi w:val="0"/>
        <w:adjustRightInd/>
        <w:spacing w:line="560" w:lineRule="exact"/>
        <w:jc w:val="both"/>
        <w:rPr>
          <w:rFonts w:hint="eastAsia" w:asciiTheme="minorEastAsia" w:hAnsiTheme="minorEastAsia" w:eastAsiaTheme="minorEastAsia" w:cstheme="minorEastAsia"/>
          <w:b/>
          <w:bCs/>
          <w:i w:val="0"/>
          <w:iCs w:val="0"/>
          <w:caps w:val="0"/>
          <w:color w:val="auto"/>
          <w:spacing w:val="0"/>
          <w:sz w:val="28"/>
          <w:szCs w:val="28"/>
          <w:shd w:val="clear" w:fill="FFFFFF"/>
          <w:lang w:eastAsia="zh-CN"/>
        </w:rPr>
      </w:pPr>
    </w:p>
    <w:p>
      <w:pPr>
        <w:keepNext w:val="0"/>
        <w:keepLines w:val="0"/>
        <w:pageBreakBefore w:val="0"/>
        <w:overflowPunct/>
        <w:topLinePunct w:val="0"/>
        <w:bidi w:val="0"/>
        <w:adjustRightInd/>
        <w:spacing w:line="560" w:lineRule="exact"/>
        <w:rPr>
          <w:rFonts w:hint="eastAsia" w:ascii="Times New Roman" w:hAnsi="Times New Roman" w:eastAsia="方正楷体_GBK" w:cs="Times New Roman"/>
          <w:color w:val="auto"/>
          <w:sz w:val="21"/>
          <w:szCs w:val="21"/>
          <w:lang w:val="en-US" w:eastAsia="zh-CN"/>
        </w:rPr>
      </w:pPr>
      <w:r>
        <w:rPr>
          <w:rFonts w:hint="default" w:ascii="Times New Roman" w:hAnsi="Times New Roman" w:eastAsia="方正楷体_GBK" w:cs="Times New Roman"/>
          <w:color w:val="auto"/>
          <w:sz w:val="21"/>
          <w:szCs w:val="21"/>
          <w:lang w:val="en-US" w:eastAsia="zh-CN"/>
        </w:rPr>
        <w:t>说明</w:t>
      </w:r>
      <w:r>
        <w:rPr>
          <w:rFonts w:hint="eastAsia" w:eastAsia="方正楷体_GBK" w:cs="Times New Roman"/>
          <w:color w:val="auto"/>
          <w:sz w:val="21"/>
          <w:szCs w:val="21"/>
          <w:lang w:eastAsia="zh-CN"/>
        </w:rPr>
        <w:t>：</w:t>
      </w:r>
      <w:r>
        <w:rPr>
          <w:rFonts w:hint="eastAsia" w:asciiTheme="minorEastAsia" w:hAnsiTheme="minorEastAsia" w:eastAsiaTheme="minorEastAsia" w:cstheme="minorEastAsia"/>
          <w:color w:val="auto"/>
          <w:sz w:val="21"/>
          <w:szCs w:val="21"/>
          <w:lang w:eastAsia="zh-CN"/>
        </w:rPr>
        <w:t>评估结果总分</w:t>
      </w:r>
      <w:r>
        <w:rPr>
          <w:rFonts w:hint="eastAsia" w:asciiTheme="minorEastAsia" w:hAnsiTheme="minorEastAsia" w:eastAsiaTheme="minorEastAsia" w:cstheme="minorEastAsia"/>
          <w:color w:val="auto"/>
          <w:sz w:val="21"/>
          <w:szCs w:val="21"/>
        </w:rPr>
        <w:t>60分以下为不合格，60分-69分为基本合格，70分以上为合格</w:t>
      </w:r>
      <w:r>
        <w:rPr>
          <w:rFonts w:hint="eastAsia" w:asciiTheme="minorEastAsia" w:hAnsiTheme="minorEastAsia" w:eastAsiaTheme="minorEastAsia" w:cstheme="minorEastAsia"/>
          <w:color w:val="auto"/>
          <w:sz w:val="21"/>
          <w:szCs w:val="21"/>
          <w:lang w:eastAsia="zh-CN"/>
        </w:rPr>
        <w:t>，85分以上的为诚信达标学校（</w:t>
      </w:r>
      <w:r>
        <w:rPr>
          <w:rFonts w:hint="eastAsia" w:asciiTheme="minorEastAsia" w:hAnsiTheme="minorEastAsia" w:eastAsiaTheme="minorEastAsia" w:cstheme="minorEastAsia"/>
          <w:color w:val="auto"/>
          <w:sz w:val="21"/>
          <w:szCs w:val="21"/>
          <w:lang w:val="en-US" w:eastAsia="zh-CN"/>
        </w:rPr>
        <w:t>机构）</w:t>
      </w:r>
    </w:p>
    <w:p/>
    <w:sectPr>
      <w:headerReference r:id="rId3" w:type="default"/>
      <w:footerReference r:id="rId4" w:type="default"/>
      <w:pgSz w:w="11906" w:h="16838"/>
      <w:pgMar w:top="1440" w:right="1800" w:bottom="1440" w:left="1800" w:header="851" w:footer="113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791503"/>
      <w:docPartObj>
        <w:docPartGallery w:val="autotext"/>
      </w:docPartObj>
    </w:sdtPr>
    <w:sdtEndPr>
      <w:rPr>
        <w:rFonts w:asciiTheme="majorEastAsia" w:hAnsiTheme="majorEastAsia" w:eastAsiaTheme="majorEastAsia"/>
        <w:sz w:val="28"/>
        <w:szCs w:val="28"/>
      </w:rPr>
    </w:sdtEndPr>
    <w:sdtContent>
      <w:p>
        <w:pPr>
          <w:pStyle w:val="2"/>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15</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E3BEE"/>
    <w:rsid w:val="7BFDD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2025-12-31T10:24:00Z</dcterms:created>
  <dc:creator>XNRS-JYZJ-002</dc:creator>
  <cp:lastModifiedBy>rensheju</cp:lastModifiedBy>
  <dcterms:modified xsi:type="dcterms:W3CDTF">2025-12-31T11:04:02Z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KSOTemplateDocerSaveRecord">
    <vt:lpwstr>eyJoZGlkIjoiNmUyMmRjNDc3ZDg5MWIzYzc4N2M1YTM1YjM3OTAzMjciLCJ1c2VySWQiOiI4NjI4MDkzMDEifQ==</vt:lpwstr>
  </property>
  <property fmtid="{D5CDD505-2E9C-101B-9397-08002B2CF9AE}" pid="4" name="ICV">
    <vt:lpwstr>79D35CC5D2A44108A2925469F644BF50</vt:lpwstr>
  </property>
</Properties>
</file>